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41145">
      <w:pPr>
        <w:tabs>
          <w:tab w:val="left" w:pos="934"/>
        </w:tabs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</w:t>
      </w:r>
      <w:r>
        <w:rPr>
          <w:rFonts w:hint="eastAsia"/>
          <w:b/>
          <w:bCs/>
          <w:sz w:val="32"/>
          <w:szCs w:val="32"/>
        </w:rPr>
        <w:t>信息发布机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信息宣教屏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b/>
          <w:bCs/>
          <w:sz w:val="32"/>
          <w:szCs w:val="32"/>
        </w:rPr>
        <w:t>技术参数</w:t>
      </w:r>
    </w:p>
    <w:p w14:paraId="05665851">
      <w:pPr>
        <w:pStyle w:val="2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数量：立式5台，卧式1台，共6台（下表为单台技术参数）</w:t>
      </w:r>
    </w:p>
    <w:tbl>
      <w:tblPr>
        <w:tblStyle w:val="3"/>
        <w:tblW w:w="88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80"/>
        <w:gridCol w:w="6301"/>
      </w:tblGrid>
      <w:tr w14:paraId="59520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A8B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DB11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技术规格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CEB2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技术要求</w:t>
            </w:r>
          </w:p>
        </w:tc>
      </w:tr>
      <w:tr w14:paraId="4B279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03A3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10AC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背光类型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8FD91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LED光源</w:t>
            </w:r>
          </w:p>
        </w:tc>
      </w:tr>
      <w:tr w14:paraId="5D689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49CD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5BA5">
            <w:pPr>
              <w:widowControl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屏幕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5021EB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bookmarkStart w:id="0" w:name="OLE_LINK17"/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55寸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立式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5寸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卧式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 w14:paraId="70C5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717F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EDFD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屏幕比例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EE3A75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16:9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立式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卧式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 w14:paraId="211C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EE1F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3337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分辨率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4FCBE7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≥1920*1080</w:t>
            </w:r>
          </w:p>
        </w:tc>
      </w:tr>
      <w:tr w14:paraId="4D2CE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B8D8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52EC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亮度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73E17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≥400cd/m2</w:t>
            </w:r>
          </w:p>
        </w:tc>
      </w:tr>
      <w:tr w14:paraId="3F8B3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69A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A6C2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对比度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E6A02D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≥1000:1:00</w:t>
            </w:r>
          </w:p>
        </w:tc>
      </w:tr>
      <w:tr w14:paraId="00BC4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BC1A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594B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显示色彩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BD697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≥1.06B(10bit)</w:t>
            </w:r>
          </w:p>
        </w:tc>
      </w:tr>
      <w:tr w14:paraId="03BD2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E4A8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FD67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视角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646A8E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全视角</w:t>
            </w:r>
          </w:p>
        </w:tc>
      </w:tr>
      <w:tr w14:paraId="05467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7DA0">
            <w:pPr>
              <w:widowControl/>
              <w:jc w:val="center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7911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亮度调节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F967CF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可调试</w:t>
            </w:r>
          </w:p>
        </w:tc>
      </w:tr>
      <w:tr w14:paraId="000B1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9DB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5991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GPU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134939">
            <w:pPr>
              <w:widowControl/>
              <w:jc w:val="left"/>
              <w:textAlignment w:val="bottom"/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GPU 主频</w:t>
            </w: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1.8G</w:t>
            </w:r>
          </w:p>
          <w:p w14:paraId="0BB11CC6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四核处理器， 搭载Android7.1及以上系统</w:t>
            </w:r>
          </w:p>
        </w:tc>
      </w:tr>
      <w:tr w14:paraId="33C71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E60F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C5CF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内存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9636C6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2G Byte DDR3</w:t>
            </w:r>
          </w:p>
        </w:tc>
      </w:tr>
      <w:tr w14:paraId="275E1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01F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8E24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闪存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257434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≥16GB EMMC NAND芯片，</w:t>
            </w:r>
          </w:p>
        </w:tc>
      </w:tr>
      <w:tr w14:paraId="66372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F39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EE34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视频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71147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 xml:space="preserve">高清具备超强的计算性能、2D/3D图形处理能力和全高清视频编解码能力，HDMI 1.4标准显示接口 </w:t>
            </w:r>
          </w:p>
        </w:tc>
      </w:tr>
      <w:tr w14:paraId="3D557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C7E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914D"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喇叭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6A2D1C">
            <w:pPr>
              <w:widowControl/>
              <w:jc w:val="left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8欧·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</w:rPr>
              <w:t>6W双路音频功放输出，</w:t>
            </w:r>
            <w:r>
              <w:rPr>
                <w:rFonts w:hint="eastAsia" w:ascii="宋体" w:hAnsi="宋体" w:cs="宋体"/>
                <w:kern w:val="0"/>
                <w:sz w:val="24"/>
              </w:rPr>
              <w:t>内置扬声器2只</w:t>
            </w:r>
          </w:p>
        </w:tc>
      </w:tr>
      <w:tr w14:paraId="67DC4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50E5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1283E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一键恢复出厂设置功能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1D97EF">
            <w:pPr>
              <w:widowControl/>
              <w:jc w:val="left"/>
              <w:textAlignment w:val="bottom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</w:t>
            </w:r>
          </w:p>
        </w:tc>
      </w:tr>
      <w:tr w14:paraId="6570A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152B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F8435"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信息发布系统软件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3F650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播放单个1080P或4K视频时，CPU占有量不超30% ；1080P跟4K视频同步播放时，CPU占有量不超60%，保证播放的流畅性，本地播放节目增加安全密码认证命令，认证成功后才能播放节目，可对播放的节目进行自由组合（TXT、JPG、PPT、MP4等视频），节目做到无缝切换，出场方式多样化，可设置节目播放间隔。</w:t>
            </w:r>
          </w:p>
          <w:p w14:paraId="00AB164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软件加载播放解码设置，可对各种格式（</w:t>
            </w:r>
            <w:r>
              <w:rPr>
                <w:kern w:val="0"/>
                <w:sz w:val="24"/>
              </w:rPr>
              <w:t>mp4/mov/wmv/avi/rmvb/flv/mkv/3gp/asf/mpeg/swf/ts</w:t>
            </w:r>
            <w:r>
              <w:rPr>
                <w:rFonts w:hint="eastAsia" w:ascii="宋体" w:hAnsi="宋体" w:cs="宋体"/>
                <w:kern w:val="0"/>
                <w:sz w:val="24"/>
              </w:rPr>
              <w:t>等）进行自动解码导播。</w:t>
            </w:r>
          </w:p>
          <w:p w14:paraId="1EFA19E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支持任意格式PPT (动态、静态)自动满屏输出到显示屏，省去PPT不同尺寸调整的不便。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可对播放画图进行自由调整、转换任意节目切换，切换速度0.1S之内。可对播放节目进行暂停、停止。可对设备中已有内容进行自由组合播放（图片、文字、视频、PPT），节目切换无黑屏。</w:t>
            </w:r>
          </w:p>
          <w:p w14:paraId="24D366E5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支持发布任务审核机制，未通过审核的任务不予以发布，并将审核结果以消息通知形式回复。</w:t>
            </w:r>
          </w:p>
        </w:tc>
      </w:tr>
      <w:tr w14:paraId="53891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6123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F9922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排班系统软件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ACA0DD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</w:t>
            </w:r>
          </w:p>
        </w:tc>
      </w:tr>
      <w:tr w14:paraId="3B1E6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6E7B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AD0A9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显示终端软件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F62D1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具备</w:t>
            </w:r>
          </w:p>
        </w:tc>
      </w:tr>
      <w:tr w14:paraId="57AFC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1454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BD56F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第三方系统对接软件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A52B6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对接软件可以实时获取HIS信息等，实时动态播放医院专家排班信息、挂号信息、号源信息、科室实时就诊信息、医院宣教信息等，显示方式包括文字、图片、视频等；</w:t>
            </w:r>
          </w:p>
          <w:p w14:paraId="60E550D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支持消息模式接口、Socket方式，支持视图方式、DLL、存储过程、Web service、Json、HTTP调用等多种接口方式，以适应各类标准接口应用和非标准接口的应用。</w:t>
            </w:r>
          </w:p>
          <w:p w14:paraId="35065641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可与信息发布系统配合，通过服务器和客户端管理软件随时修改显示屏的显示内容；</w:t>
            </w:r>
          </w:p>
          <w:p w14:paraId="276AAF7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提供不少于1份接口软件在医院用户的证明文件（用户报告或合同）；</w:t>
            </w:r>
          </w:p>
          <w:p w14:paraId="46C8D614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保证本项目与我院现有信息化建设无缝对接，供应商需查勘现场，并提供所投产品与我院现有系统无缝对接的承诺函。包括本项目涉及的与HIS系统对接、与现有第三方软件对接等，相关费用由投标人自行协调解决。</w:t>
            </w:r>
          </w:p>
        </w:tc>
      </w:tr>
      <w:tr w14:paraId="0B6C5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D3C1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BBC98"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bookmarkStart w:id="1" w:name="_Toc3802"/>
            <w:r>
              <w:rPr>
                <w:rFonts w:hint="eastAsia" w:ascii="宋体" w:hAnsi="宋体" w:cs="宋体"/>
                <w:sz w:val="24"/>
              </w:rPr>
              <w:t>系统集成</w:t>
            </w:r>
            <w:bookmarkEnd w:id="1"/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B1E274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本项目涉及到的与医院现有信息系统等第三方厂商的调试配合、系统软硬件集成等配套服务内容。供应商须有本项目实施的技术能力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 w14:paraId="0209F94E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供应商需自行查勘现场，准确了解本项目采购清单中要求的内容。</w:t>
            </w:r>
          </w:p>
          <w:p w14:paraId="0B7C4984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软件布署服务器由医院按系统配置要求提供院内虚拟机。</w:t>
            </w:r>
          </w:p>
          <w:p w14:paraId="1264A5E0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为便于后期多院区数据统计及统一管理，需要实现多院区数据共享、出诊医生数据、排班数据信息共享。</w:t>
            </w:r>
          </w:p>
        </w:tc>
      </w:tr>
      <w:tr w14:paraId="43D93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6E68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BC8DD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质保期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DE461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≥3年</w:t>
            </w:r>
          </w:p>
        </w:tc>
      </w:tr>
    </w:tbl>
    <w:p w14:paraId="7B00123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5B93771E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3A826E8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5E9C747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2.气囊压力监控仪技术参数</w:t>
      </w:r>
    </w:p>
    <w:p w14:paraId="57A8E56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数量：2套（下表为单台配置）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32DB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71CC0B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55A83E3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D5391F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3127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F3AE75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32734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产品组成与物理特性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3F158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D0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980D8D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38FF0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产品组成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93D8D8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产品应由主机、电源适配器和连接管路组成。</w:t>
            </w:r>
          </w:p>
        </w:tc>
      </w:tr>
      <w:tr w14:paraId="5808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restart"/>
            <w:shd w:val="solid" w:color="FFFFFF" w:fill="auto"/>
            <w:vAlign w:val="top"/>
          </w:tcPr>
          <w:p w14:paraId="1A42A0D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10" w:type="dxa"/>
            <w:vMerge w:val="restart"/>
            <w:shd w:val="solid" w:color="FFFFFF" w:fill="auto"/>
            <w:vAlign w:val="top"/>
          </w:tcPr>
          <w:p w14:paraId="1BB0037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显示屏要求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6A70A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须为电容式触摸面板，支持单点及连续滑动触摸。</w:t>
            </w:r>
          </w:p>
        </w:tc>
      </w:tr>
      <w:tr w14:paraId="70EA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5F1805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0E9027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66D159D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尺寸：≥5英寸。</w:t>
            </w:r>
          </w:p>
        </w:tc>
      </w:tr>
      <w:tr w14:paraId="6AA8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135FD4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10D7B7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2B2B14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分辨率：≥480×854。</w:t>
            </w:r>
          </w:p>
        </w:tc>
      </w:tr>
      <w:tr w14:paraId="57FA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shd w:val="solid" w:color="FFFFFF" w:fill="auto"/>
            <w:vAlign w:val="top"/>
          </w:tcPr>
          <w:p w14:paraId="2DBFBBE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solid" w:color="FFFFFF" w:fill="auto"/>
            <w:vAlign w:val="top"/>
          </w:tcPr>
          <w:p w14:paraId="2A11D21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81" w:type="dxa"/>
            <w:shd w:val="solid" w:color="FFFFFF" w:fill="auto"/>
            <w:vAlign w:val="top"/>
          </w:tcPr>
          <w:p w14:paraId="7C76BE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显示色彩：≥262K色。</w:t>
            </w:r>
          </w:p>
        </w:tc>
      </w:tr>
      <w:tr w14:paraId="43FF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E537A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CB133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防护等级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03908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按对有害进液和颗粒物质的防护分类，应为IPX0。</w:t>
            </w:r>
          </w:p>
        </w:tc>
      </w:tr>
      <w:tr w14:paraId="5DE9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8D078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099E65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运行模式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63662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按运行模式分类，应为连续运行。</w:t>
            </w:r>
          </w:p>
        </w:tc>
      </w:tr>
      <w:tr w14:paraId="1465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9DB2B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C2C021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电气与电源要求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5D2A7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CE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2BC609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1AE0A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设备供电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168943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适配器输入：应为100-240V~，50/60Hz；内部电池供电：应为DC 3.7V，容量≥1000mAh。</w:t>
            </w:r>
          </w:p>
        </w:tc>
      </w:tr>
      <w:tr w14:paraId="3905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0B996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88FFEE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适配器功率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1E738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适配器的输入功率应≤45VA（或根据实际适配器参数修正，原2A表述不完整，此处按常规修正）。</w:t>
            </w:r>
          </w:p>
        </w:tc>
      </w:tr>
      <w:tr w14:paraId="528E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ADE7D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557B7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核心功能与性能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F8905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B8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92C96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82D549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主要用途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741E14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应能通过标准化置管流程的管控，使气管插管（或喉罩）囊内压在置入人体后维持合理范围，保障患者通气安全。</w:t>
            </w:r>
          </w:p>
        </w:tc>
      </w:tr>
      <w:tr w14:paraId="1D8C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B2BD7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47567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系统功能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5123E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应具备检测、准备、置管、复苏、拔管及设置功能。</w:t>
            </w:r>
          </w:p>
        </w:tc>
      </w:tr>
      <w:tr w14:paraId="4A86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60D32E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67738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压力设置范围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562E9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压力设置范围应为0.0~60.0 cmH₂O，单次调节步长≤0.1 cmH₂O。</w:t>
            </w:r>
          </w:p>
        </w:tc>
      </w:tr>
      <w:tr w14:paraId="6E8F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D5725C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70F8B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压力测定范围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1365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压力测定范围应为-100~100 cmH₂O。</w:t>
            </w:r>
          </w:p>
        </w:tc>
      </w:tr>
      <w:tr w14:paraId="6C2E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F28A8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68E402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波形显示范围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7808C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波形显示压力范围应为-15~60 cmH₂O。</w:t>
            </w:r>
          </w:p>
        </w:tc>
      </w:tr>
      <w:tr w14:paraId="28EF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4DA15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D0E41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测量误差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30694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显示压力与实测压力误差须控制在±2 cmH₂O以内。</w:t>
            </w:r>
          </w:p>
        </w:tc>
      </w:tr>
      <w:tr w14:paraId="0771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921BAB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四、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A70F9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系统功能与提示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0129DC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D6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D3D97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6F72FC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提示功能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A3DC3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应具备高压提示、低压提示及低电量提示功能。</w:t>
            </w:r>
          </w:p>
        </w:tc>
      </w:tr>
      <w:tr w14:paraId="559B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30DC62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39826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连续工作时间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271B8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在电池单独供电状态下，连续工作时间应≥1.5小时。</w:t>
            </w:r>
          </w:p>
        </w:tc>
      </w:tr>
      <w:tr w14:paraId="4388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A6318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五、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EF1C1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工作环境与其他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000CB5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14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C28D74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9A23D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操作环境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87AD7E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环境温度：5℃～40℃；相对湿度：10%～90%；大气压力：860hPa～1060hPa。</w:t>
            </w:r>
          </w:p>
        </w:tc>
      </w:tr>
      <w:tr w14:paraId="0144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B1C03A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B14C7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运输和存放环境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62896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环境温度：-20℃～+55℃；相对湿度：≤93%；大气压力：860hPa～1060hPa。</w:t>
            </w:r>
          </w:p>
        </w:tc>
      </w:tr>
      <w:tr w14:paraId="15C2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23F684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3F6687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产品使用期限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D70F09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产品使用期限应不少于5年。</w:t>
            </w:r>
          </w:p>
        </w:tc>
      </w:tr>
      <w:tr w14:paraId="44BE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168AD3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六、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9B960E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配置与资料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0A60A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FD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48833C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B09095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配置要求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33E2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供货产品应至少包含：主机、电源适配器、连接管路、产品说明书、合格证各一件（套）。</w:t>
            </w:r>
          </w:p>
        </w:tc>
      </w:tr>
      <w:tr w14:paraId="68AC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933CAF9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10" w:type="dxa"/>
          </w:tcPr>
          <w:p w14:paraId="680181F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3766B5E4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0E706ED7"/>
    <w:p w14:paraId="5656880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6.大小鼠抓力测定仪 技术参数</w:t>
      </w:r>
    </w:p>
    <w:p w14:paraId="1DD0AB59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986"/>
        <w:gridCol w:w="5581"/>
      </w:tblGrid>
      <w:tr w14:paraId="5B8E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376A6CB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986" w:type="dxa"/>
          </w:tcPr>
          <w:p w14:paraId="42086DE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3B7509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4F38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94D411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60756AF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最大拉力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122CD3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0～2000g</w:t>
            </w:r>
          </w:p>
        </w:tc>
      </w:tr>
      <w:tr w14:paraId="788E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F65F10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792B3FA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精度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EE7066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0.1%F.S.</w:t>
            </w:r>
          </w:p>
        </w:tc>
      </w:tr>
      <w:tr w14:paraId="2F94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2D9AD2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1D4373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采样频率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6DFF5F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支持16KHZ、8KHZ、2KHZ三种可选</w:t>
            </w:r>
          </w:p>
        </w:tc>
      </w:tr>
      <w:tr w14:paraId="1A08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5784356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08075C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分析软件实验信息设置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D2F3FC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可进行实验信息设置，包括实验分组、测试次数以及动物数量等</w:t>
            </w:r>
          </w:p>
        </w:tc>
      </w:tr>
      <w:tr w14:paraId="008B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0D5E28B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672B44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分析软件力学图导出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3A1155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可按照动物多次测试情况合并导出抓力力学图，并保存为图片格式</w:t>
            </w:r>
          </w:p>
        </w:tc>
      </w:tr>
      <w:tr w14:paraId="623D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10AA57B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C8747D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分析数据导出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C9B78A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自动计算平均值、标准差以及标准误，并可导出Excel格式文件</w:t>
            </w:r>
          </w:p>
        </w:tc>
      </w:tr>
      <w:tr w14:paraId="235F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B6CC13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7AF345F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微机端实验数据存储量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35BDD4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可存储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1000组数据</w:t>
            </w:r>
          </w:p>
        </w:tc>
      </w:tr>
      <w:tr w14:paraId="44E3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2B17D25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2EA640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采集器接口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F194A4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USB接口</w:t>
            </w:r>
          </w:p>
        </w:tc>
      </w:tr>
      <w:tr w14:paraId="0866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36702DA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2C895A1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力率配置工具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65EE3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软件须有力率配置工具，保证实验员每次测试的作用力尽可能一致</w:t>
            </w:r>
          </w:p>
        </w:tc>
      </w:tr>
      <w:tr w14:paraId="6576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9162F9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0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05131BD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最大抓力值记录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CDA502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系统须自动检测动物最大抓力值并记录</w:t>
            </w:r>
          </w:p>
        </w:tc>
      </w:tr>
      <w:tr w14:paraId="68E1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49594EEC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08634C2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可选配件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D4CE05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可选配多种抓杆、抓网等配件，适合动物前肢、后肢以及四肢的抓力测试</w:t>
            </w:r>
          </w:p>
        </w:tc>
      </w:tr>
      <w:tr w14:paraId="4F2D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shd w:val="clear" w:color="auto" w:fill="auto"/>
            <w:vAlign w:val="top"/>
          </w:tcPr>
          <w:p w14:paraId="3DF159B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986" w:type="dxa"/>
            <w:shd w:val="clear" w:color="auto" w:fill="auto"/>
            <w:vAlign w:val="top"/>
          </w:tcPr>
          <w:p w14:paraId="387C817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脚踏开关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7F6753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配有脚踏开关，可灵活控制实验开始，操作便捷</w:t>
            </w:r>
          </w:p>
        </w:tc>
      </w:tr>
      <w:tr w14:paraId="42C7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4ED0C65C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13</w:t>
            </w:r>
          </w:p>
        </w:tc>
        <w:tc>
          <w:tcPr>
            <w:tcW w:w="1986" w:type="dxa"/>
          </w:tcPr>
          <w:p w14:paraId="6A7A1FE2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7FFB103B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整机原厂质保≥2年</w:t>
            </w:r>
          </w:p>
        </w:tc>
      </w:tr>
    </w:tbl>
    <w:p w14:paraId="4C810D86"/>
    <w:p w14:paraId="48BC50AA"/>
    <w:p w14:paraId="0598CCFD"/>
    <w:p w14:paraId="0A0D4E82"/>
    <w:p w14:paraId="5BCAF7B6"/>
    <w:p w14:paraId="2F52E5F3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7.小鼠转棒疲劳仪技术参数</w:t>
      </w:r>
    </w:p>
    <w:p w14:paraId="45E58C2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4472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0750AA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67D5098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AE251E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0F89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9DF394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36C636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小鼠转棒直径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66FD3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30mm</w:t>
            </w:r>
          </w:p>
        </w:tc>
      </w:tr>
      <w:tr w14:paraId="78D9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C470EA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45E64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小鼠转棒长度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5AF3B4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62mm</w:t>
            </w:r>
          </w:p>
        </w:tc>
      </w:tr>
      <w:tr w14:paraId="710F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CDC97A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809642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小鼠通道数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C16C2C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6通道</w:t>
            </w:r>
          </w:p>
        </w:tc>
      </w:tr>
      <w:tr w14:paraId="7D18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F5FE4C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220A6E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AB8491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1~100转/分</w:t>
            </w:r>
          </w:p>
        </w:tc>
      </w:tr>
      <w:tr w14:paraId="553D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D81E3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E1CA9E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转速调整度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F8343F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1转／分</w:t>
            </w:r>
          </w:p>
        </w:tc>
      </w:tr>
      <w:tr w14:paraId="1CD6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D979BB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C447D1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转速分级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85F693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包含初始速度、一级加速、二级加速</w:t>
            </w:r>
          </w:p>
        </w:tc>
      </w:tr>
      <w:tr w14:paraId="41FF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267F62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A087B0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初始速度运行时间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ABCF65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72CA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744FE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EB0B97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一级加速度时间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FFF598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10~65500秒</w:t>
            </w:r>
          </w:p>
        </w:tc>
      </w:tr>
      <w:tr w14:paraId="254A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F71C4EF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045B68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一级加速持续时间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DB3E59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0CF7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CEFA2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D1470D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32B635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基础转速~100转</w:t>
            </w:r>
          </w:p>
        </w:tc>
      </w:tr>
      <w:tr w14:paraId="7A69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BA2DA20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17FFD7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二级加速度时间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B9E7FC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10~65500秒</w:t>
            </w:r>
          </w:p>
        </w:tc>
      </w:tr>
      <w:tr w14:paraId="5B42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E59D9D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4A0754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二级加速持续时间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DD63CF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1~65500秒</w:t>
            </w:r>
          </w:p>
        </w:tc>
      </w:tr>
      <w:tr w14:paraId="1752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C6C82CB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EB18E2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二级转速范围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96EDCE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一级转速~100转</w:t>
            </w:r>
          </w:p>
        </w:tc>
      </w:tr>
      <w:tr w14:paraId="283B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812A0D1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72CF69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运行模式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7CF8E7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循环模式和正反转模式</w:t>
            </w:r>
          </w:p>
        </w:tc>
      </w:tr>
      <w:tr w14:paraId="305E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A3DBF93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8BD2DA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记录通道数设置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AE02EB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可设置1~6通道</w:t>
            </w:r>
          </w:p>
        </w:tc>
      </w:tr>
      <w:tr w14:paraId="67E9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5CC8E15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64582C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实验时间范围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0A2133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1秒~3000分</w:t>
            </w:r>
          </w:p>
        </w:tc>
      </w:tr>
      <w:tr w14:paraId="0CCB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C4A2F6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AAA3D5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内电式时钟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D1A541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可运行10年</w:t>
            </w:r>
          </w:p>
        </w:tc>
      </w:tr>
      <w:tr w14:paraId="53C5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59A70C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B5074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时钟误差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83900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每小时误差须≤0.0828秒</w:t>
            </w:r>
          </w:p>
        </w:tc>
      </w:tr>
      <w:tr w14:paraId="635B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59588F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349E8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数据导出接口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E84E5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带USB接口，可将数据导入U盘</w:t>
            </w:r>
          </w:p>
        </w:tc>
      </w:tr>
      <w:tr w14:paraId="48DC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911B08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C5A40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机内存储容量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C2321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最大存储须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500组数据</w:t>
            </w:r>
          </w:p>
        </w:tc>
      </w:tr>
      <w:tr w14:paraId="7368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126D2D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A3DC5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使用环境温度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5FE8C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5℃—40℃</w:t>
            </w:r>
          </w:p>
        </w:tc>
      </w:tr>
      <w:tr w14:paraId="0FB1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4285D1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06B3D9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输入电压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CED16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110~220V 50Hz</w:t>
            </w:r>
          </w:p>
        </w:tc>
      </w:tr>
      <w:tr w14:paraId="3F0F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22E076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B8464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跌落记录功能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A96C4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具备跌落光电自动记录功能</w:t>
            </w:r>
          </w:p>
        </w:tc>
      </w:tr>
      <w:tr w14:paraId="3D24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1A7CA7F">
            <w:pPr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EE010D">
            <w:pPr>
              <w:spacing w:beforeLines="0" w:afterLines="0"/>
              <w:jc w:val="left"/>
              <w:rPr>
                <w:rFonts w:hint="eastAsia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质保期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0E966D">
            <w:pPr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整机原厂质保≥2年</w:t>
            </w:r>
          </w:p>
        </w:tc>
      </w:tr>
    </w:tbl>
    <w:p w14:paraId="488B7484"/>
    <w:p w14:paraId="39F3B30A"/>
    <w:p w14:paraId="021B69BA"/>
    <w:p w14:paraId="6C398C16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8.电子秤技术参数</w:t>
      </w:r>
    </w:p>
    <w:p w14:paraId="1AD42F4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562"/>
        <w:gridCol w:w="6052"/>
      </w:tblGrid>
      <w:tr w14:paraId="78C2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4F5B1AEC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2" w:type="dxa"/>
          </w:tcPr>
          <w:p w14:paraId="5D03693F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6052" w:type="dxa"/>
          </w:tcPr>
          <w:p w14:paraId="649B83F9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</w:tr>
      <w:tr w14:paraId="427F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6F15A75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138E65F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核心称量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7F4FD9BD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量程0.1g-3kg，分度值≤0.1g，支持g/ml双单位切换</w:t>
            </w:r>
          </w:p>
        </w:tc>
      </w:tr>
      <w:tr w14:paraId="185D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4B0CF4C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F6C6B69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外观尺寸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23F9BB0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秤盘直径12-15cm，整体长≤20cm，食品级PP/不锈钢秤盘，ABS机身</w:t>
            </w:r>
          </w:p>
        </w:tc>
      </w:tr>
      <w:tr w14:paraId="11A3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0DD862E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822BC3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操作显示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44654539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LED高清屏，一键开机、去皮，响应速度≤1秒</w:t>
            </w:r>
          </w:p>
        </w:tc>
      </w:tr>
      <w:tr w14:paraId="6DCC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54304360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69A094BE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电源续航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0935F46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USB充电/干电池双供电，低电量提醒，闲置3分钟自动关机</w:t>
            </w:r>
          </w:p>
        </w:tc>
      </w:tr>
      <w:tr w14:paraId="39AA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5E516618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0E68208A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安全附加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0968A772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防水≥IPX4，无尖锐边角，支持手动校准</w:t>
            </w:r>
          </w:p>
        </w:tc>
      </w:tr>
      <w:tr w14:paraId="46D2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top"/>
          </w:tcPr>
          <w:p w14:paraId="1FFE0E14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2" w:type="dxa"/>
            <w:shd w:val="clear" w:color="auto" w:fill="auto"/>
            <w:vAlign w:val="top"/>
          </w:tcPr>
          <w:p w14:paraId="385EAA7D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其他要求</w:t>
            </w:r>
          </w:p>
        </w:tc>
        <w:tc>
          <w:tcPr>
            <w:tcW w:w="6052" w:type="dxa"/>
            <w:shd w:val="clear" w:color="auto" w:fill="auto"/>
            <w:vAlign w:val="top"/>
          </w:tcPr>
          <w:p w14:paraId="5ED5E5A0">
            <w:pPr>
              <w:spacing w:beforeLines="0" w:afterLines="0"/>
              <w:jc w:val="left"/>
              <w:rPr>
                <w:rFonts w:hint="default" w:asciiTheme="minorAscii" w:hAnsiTheme="minorAsci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color w:val="000000"/>
                <w:sz w:val="24"/>
                <w:szCs w:val="24"/>
              </w:rPr>
              <w:t>符合国家计量标准，噪音≤30dB，质保≥1年</w:t>
            </w:r>
          </w:p>
        </w:tc>
      </w:tr>
      <w:tr w14:paraId="78F7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3151C359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2" w:type="dxa"/>
          </w:tcPr>
          <w:p w14:paraId="3AB47FCA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6052" w:type="dxa"/>
          </w:tcPr>
          <w:p w14:paraId="601093E3">
            <w:pPr>
              <w:jc w:val="left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整机原厂质保≥1年</w:t>
            </w:r>
          </w:p>
        </w:tc>
      </w:tr>
    </w:tbl>
    <w:p w14:paraId="4E819B4A"/>
    <w:p w14:paraId="019A5514"/>
    <w:p w14:paraId="36117403"/>
    <w:p w14:paraId="075C8B94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229D3DE5"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0CAF518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9.</w:t>
      </w:r>
      <w:r>
        <w:rPr>
          <w:rFonts w:hint="eastAsia"/>
          <w:b/>
          <w:sz w:val="32"/>
          <w:szCs w:val="32"/>
        </w:rPr>
        <w:t>病理组织切片烤片机</w:t>
      </w:r>
    </w:p>
    <w:p w14:paraId="75936D57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5466"/>
      </w:tblGrid>
      <w:tr w14:paraId="4EB3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5E3001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984" w:type="dxa"/>
          </w:tcPr>
          <w:p w14:paraId="4C6EF73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技术规格</w:t>
            </w:r>
          </w:p>
        </w:tc>
        <w:tc>
          <w:tcPr>
            <w:tcW w:w="5466" w:type="dxa"/>
          </w:tcPr>
          <w:p w14:paraId="36B992E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技术要求</w:t>
            </w:r>
          </w:p>
        </w:tc>
      </w:tr>
      <w:tr w14:paraId="3D00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7272F0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984" w:type="dxa"/>
          </w:tcPr>
          <w:p w14:paraId="5E0BAB9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加热方式</w:t>
            </w:r>
          </w:p>
        </w:tc>
        <w:tc>
          <w:tcPr>
            <w:tcW w:w="5466" w:type="dxa"/>
          </w:tcPr>
          <w:p w14:paraId="4471AA9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智能控制加热方式，配有高精温度传感器，具有三重</w:t>
            </w:r>
            <w:r>
              <w:rPr>
                <w:rFonts w:hint="eastAsia" w:cs="Times New Roman"/>
                <w:szCs w:val="21"/>
              </w:rPr>
              <w:t>或以上</w:t>
            </w:r>
            <w:r>
              <w:rPr>
                <w:rFonts w:ascii="Times New Roman" w:hAnsi="Times New Roman" w:eastAsia="宋体" w:cs="Times New Roman"/>
                <w:szCs w:val="21"/>
              </w:rPr>
              <w:t>温控保护装置</w:t>
            </w:r>
          </w:p>
        </w:tc>
      </w:tr>
      <w:tr w14:paraId="4C30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07BE0A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984" w:type="dxa"/>
          </w:tcPr>
          <w:p w14:paraId="54D8F8B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烤片台容量</w:t>
            </w:r>
          </w:p>
        </w:tc>
        <w:tc>
          <w:tcPr>
            <w:tcW w:w="5466" w:type="dxa"/>
          </w:tcPr>
          <w:p w14:paraId="769D904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同时承载≥</w:t>
            </w:r>
            <w:r>
              <w:rPr>
                <w:rFonts w:ascii="Times New Roman" w:hAnsi="Times New Roman" w:eastAsia="宋体" w:cs="Times New Roman"/>
                <w:szCs w:val="21"/>
              </w:rPr>
              <w:t>100张玻片</w:t>
            </w:r>
          </w:p>
        </w:tc>
      </w:tr>
      <w:tr w14:paraId="343F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5D36C5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1984" w:type="dxa"/>
          </w:tcPr>
          <w:p w14:paraId="14BA82F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封蜡台</w:t>
            </w:r>
          </w:p>
        </w:tc>
        <w:tc>
          <w:tcPr>
            <w:tcW w:w="5466" w:type="dxa"/>
          </w:tcPr>
          <w:p w14:paraId="08F3773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烤片台上配置封蜡台</w:t>
            </w:r>
          </w:p>
        </w:tc>
      </w:tr>
      <w:tr w14:paraId="1D87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3A1F77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1984" w:type="dxa"/>
          </w:tcPr>
          <w:p w14:paraId="4ADF6D1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温度控制</w:t>
            </w:r>
          </w:p>
        </w:tc>
        <w:tc>
          <w:tcPr>
            <w:tcW w:w="5466" w:type="dxa"/>
          </w:tcPr>
          <w:p w14:paraId="2FE9439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烤片台设有独立温控器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可直接探测烤台表面温度</w:t>
            </w:r>
          </w:p>
        </w:tc>
      </w:tr>
      <w:tr w14:paraId="275E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7C3793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984" w:type="dxa"/>
          </w:tcPr>
          <w:p w14:paraId="61E37D3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温度设置范围</w:t>
            </w:r>
          </w:p>
        </w:tc>
        <w:tc>
          <w:tcPr>
            <w:tcW w:w="5466" w:type="dxa"/>
          </w:tcPr>
          <w:p w14:paraId="4C2339D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0~99°C</w:t>
            </w:r>
          </w:p>
        </w:tc>
      </w:tr>
      <w:tr w14:paraId="0EC8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C2AFD0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1984" w:type="dxa"/>
          </w:tcPr>
          <w:p w14:paraId="189AA58C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质保</w:t>
            </w:r>
          </w:p>
        </w:tc>
        <w:tc>
          <w:tcPr>
            <w:tcW w:w="5466" w:type="dxa"/>
          </w:tcPr>
          <w:p w14:paraId="32E7CD3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</w:tr>
    </w:tbl>
    <w:p w14:paraId="4CE2AB48"/>
    <w:p w14:paraId="0E755A42"/>
    <w:p w14:paraId="2E2334DB"/>
    <w:p w14:paraId="36A7CEC2">
      <w:pPr>
        <w:jc w:val="center"/>
        <w:rPr>
          <w:rFonts w:hint="eastAsia"/>
          <w:sz w:val="28"/>
          <w:szCs w:val="36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10.转运呼吸机</w:t>
      </w:r>
      <w:r>
        <w:rPr>
          <w:rFonts w:hint="eastAsia"/>
          <w:b/>
          <w:bCs/>
          <w:sz w:val="32"/>
          <w:szCs w:val="32"/>
        </w:rPr>
        <w:t>技术参数</w:t>
      </w:r>
    </w:p>
    <w:tbl>
      <w:tblPr>
        <w:tblStyle w:val="3"/>
        <w:tblW w:w="7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249"/>
        <w:gridCol w:w="4735"/>
      </w:tblGrid>
      <w:tr w14:paraId="2D95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31" w:type="dxa"/>
            <w:vAlign w:val="center"/>
          </w:tcPr>
          <w:p w14:paraId="5E2651B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2249" w:type="dxa"/>
            <w:vAlign w:val="center"/>
          </w:tcPr>
          <w:p w14:paraId="20F6799D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技术要求</w:t>
            </w:r>
          </w:p>
        </w:tc>
        <w:tc>
          <w:tcPr>
            <w:tcW w:w="4735" w:type="dxa"/>
            <w:vAlign w:val="center"/>
          </w:tcPr>
          <w:p w14:paraId="08AD1CB3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技术参数</w:t>
            </w:r>
          </w:p>
        </w:tc>
      </w:tr>
      <w:tr w14:paraId="07C5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1" w:type="dxa"/>
            <w:vAlign w:val="center"/>
          </w:tcPr>
          <w:p w14:paraId="7410798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249" w:type="dxa"/>
            <w:vAlign w:val="center"/>
          </w:tcPr>
          <w:p w14:paraId="5B4D491A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基本要求</w:t>
            </w:r>
          </w:p>
        </w:tc>
        <w:tc>
          <w:tcPr>
            <w:tcW w:w="4735" w:type="dxa"/>
            <w:vAlign w:val="center"/>
          </w:tcPr>
          <w:p w14:paraId="38AE32FB"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数量：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台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</w:rPr>
              <w:t>适用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kg成人及儿童，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重量≤1.8</w:t>
            </w:r>
            <w:r>
              <w:rPr>
                <w:rFonts w:hint="eastAsia" w:ascii="宋体" w:hAnsi="宋体" w:cs="宋体"/>
                <w:color w:val="auto"/>
                <w:sz w:val="24"/>
              </w:rPr>
              <w:t>kg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</w:rPr>
              <w:t>支持中文操作</w:t>
            </w:r>
          </w:p>
        </w:tc>
      </w:tr>
      <w:tr w14:paraId="65C6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31" w:type="dxa"/>
            <w:vAlign w:val="center"/>
          </w:tcPr>
          <w:p w14:paraId="1D30AA0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249" w:type="dxa"/>
            <w:vAlign w:val="center"/>
          </w:tcPr>
          <w:p w14:paraId="03932FCF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通气模式</w:t>
            </w:r>
          </w:p>
        </w:tc>
        <w:tc>
          <w:tcPr>
            <w:tcW w:w="4735" w:type="dxa"/>
            <w:vAlign w:val="center"/>
          </w:tcPr>
          <w:p w14:paraId="06F9712A">
            <w:pPr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自主呼吸模式S；时间控制模式T； 自主呼吸与时间控制自动切换模式 S/T；持续气道正压通气CPAP；压力控制通气模式P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CV+A</w:t>
            </w:r>
          </w:p>
        </w:tc>
      </w:tr>
      <w:tr w14:paraId="3F08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31" w:type="dxa"/>
            <w:vAlign w:val="center"/>
          </w:tcPr>
          <w:p w14:paraId="4A3862D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074FC5B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IPAP吸气相正压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6D045BE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sz w:val="24"/>
              </w:rPr>
              <w:t>cmH2O</w:t>
            </w:r>
          </w:p>
        </w:tc>
      </w:tr>
      <w:tr w14:paraId="4CDE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E1A273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E25BC34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EPAP呼气相正压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1FEF34F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cmH2O</w:t>
            </w:r>
          </w:p>
        </w:tc>
      </w:tr>
      <w:tr w14:paraId="2E23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5EE232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E7CDF8F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目标潮气量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70BAA06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100-1500ml</w:t>
            </w:r>
          </w:p>
        </w:tc>
      </w:tr>
      <w:tr w14:paraId="6DCF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35F3BE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6A77A72E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延迟升压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2C85235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关，10-60分钟</w:t>
            </w:r>
          </w:p>
        </w:tc>
      </w:tr>
      <w:tr w14:paraId="4D50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2DFBD648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2A3FEBF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内置电池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FC6351F"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3小时</w:t>
            </w:r>
          </w:p>
        </w:tc>
      </w:tr>
      <w:tr w14:paraId="564E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C6AB56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D96E533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呼吸频率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DCF2F8A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0次/分</w:t>
            </w:r>
          </w:p>
        </w:tc>
      </w:tr>
      <w:tr w14:paraId="4A26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535A9B0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F2B7B24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吸气时间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3EB6FEFB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0.3-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.0秒</w:t>
            </w:r>
          </w:p>
        </w:tc>
      </w:tr>
      <w:tr w14:paraId="1ECE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77C3CCA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1737F62">
            <w:pPr>
              <w:jc w:val="left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压力上升时间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5B67520F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自动及</w:t>
            </w: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手动</w:t>
            </w:r>
            <w:r>
              <w:rPr>
                <w:rFonts w:hint="eastAsia" w:ascii="宋体" w:hAnsi="宋体" w:cs="宋体"/>
                <w:sz w:val="24"/>
              </w:rPr>
              <w:t>调节</w:t>
            </w:r>
          </w:p>
        </w:tc>
      </w:tr>
      <w:tr w14:paraId="61DA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7C135AD2"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15CE8F6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触发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及切换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33E3215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自动及</w:t>
            </w: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手动</w:t>
            </w:r>
            <w:r>
              <w:rPr>
                <w:rFonts w:hint="eastAsia" w:ascii="宋体" w:hAnsi="宋体" w:cs="宋体"/>
                <w:sz w:val="24"/>
              </w:rPr>
              <w:t>调节</w:t>
            </w:r>
          </w:p>
        </w:tc>
      </w:tr>
      <w:tr w14:paraId="5F5B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7A69C1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6C9036F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6"/>
                <w:rFonts w:hint="default" w:ascii="宋体" w:hAnsi="宋体" w:eastAsia="宋体" w:cs="宋体"/>
                <w:lang w:bidi="ar"/>
              </w:rPr>
              <w:t>湿化器/加热管路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3625E4F9">
            <w:pPr>
              <w:jc w:val="left"/>
              <w:rPr>
                <w:rFonts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档可调节</w:t>
            </w:r>
          </w:p>
        </w:tc>
      </w:tr>
      <w:tr w14:paraId="367A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FAC804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E95F869"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自动呼气压调节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CA26449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具备Auto-EPAP功能</w:t>
            </w:r>
          </w:p>
        </w:tc>
      </w:tr>
      <w:tr w14:paraId="7DA3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6E7C488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14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89625A3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自动漏气补偿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581ABF6">
            <w:pPr>
              <w:jc w:val="left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漏气补偿≥80L/min</w:t>
            </w:r>
          </w:p>
        </w:tc>
      </w:tr>
      <w:tr w14:paraId="16A2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0753F287"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</w:rPr>
              <w:t>*</w:t>
            </w:r>
            <w:r>
              <w:rPr>
                <w:rFonts w:hint="eastAsia" w:ascii="宋体" w:hAnsi="宋体" w:cs="微软雅黑"/>
                <w:bCs/>
                <w:color w:val="0000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FD4EE95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升级功能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98E2280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可选配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升级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血氧饱和度监测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及高流量氧疗模式</w:t>
            </w:r>
          </w:p>
        </w:tc>
      </w:tr>
      <w:tr w14:paraId="6BD4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0AF6A02F"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D50F7AB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报警内容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6FAD57A">
            <w:pPr>
              <w:rPr>
                <w:rFonts w:hint="default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高压，低压，</w:t>
            </w:r>
            <w:r>
              <w:rPr>
                <w:rFonts w:hint="eastAsia" w:ascii="宋体" w:hAnsi="宋体" w:cs="宋体"/>
                <w:sz w:val="24"/>
              </w:rPr>
              <w:t>呼吸频率、分钟通气量、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重复呼吸</w:t>
            </w:r>
            <w:r>
              <w:rPr>
                <w:rFonts w:hint="eastAsia" w:ascii="宋体" w:hAnsi="宋体" w:cs="宋体"/>
                <w:sz w:val="24"/>
              </w:rPr>
              <w:t>、呼吸暂停、断开连接、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SpO</w:t>
            </w:r>
            <w:r>
              <w:rPr>
                <w:rFonts w:hint="eastAsia" w:ascii="宋体" w:hAnsi="宋体" w:cs="宋体"/>
                <w:sz w:val="18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脉搏率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电源</w:t>
            </w:r>
            <w:r>
              <w:rPr>
                <w:rFonts w:hint="eastAsia" w:ascii="宋体" w:hAnsi="宋体" w:cs="宋体"/>
                <w:sz w:val="24"/>
              </w:rPr>
              <w:t>故障</w:t>
            </w:r>
          </w:p>
        </w:tc>
      </w:tr>
      <w:tr w14:paraId="01AE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4FEF40C6"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797D386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监测参数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1E230018"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吸气峰值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呼气压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漏气</w:t>
            </w:r>
            <w:r>
              <w:rPr>
                <w:rFonts w:hint="eastAsia" w:ascii="宋体" w:hAnsi="宋体" w:cs="宋体"/>
                <w:sz w:val="24"/>
                <w:szCs w:val="24"/>
              </w:rPr>
              <w:t>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分钟通气量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呼出潮气量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呼吸频率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吸呼比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吸气时间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升压时间,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选配血氧模块可监测SpO2和脉搏率</w:t>
            </w:r>
          </w:p>
        </w:tc>
      </w:tr>
      <w:tr w14:paraId="1397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 w14:paraId="2F88F7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3EDFC8F">
            <w:pPr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质保期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7556979E">
            <w:pPr>
              <w:rPr>
                <w:rFonts w:hint="eastAsia" w:ascii="宋体" w:hAnsi="宋体" w:cs="宋体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原厂质保</w:t>
            </w:r>
            <w:r>
              <w:rPr>
                <w:rFonts w:hint="eastAsia" w:ascii="宋体" w:hAnsi="宋体" w:eastAsia="宋体" w:cs="宋体"/>
                <w:sz w:val="24"/>
              </w:rPr>
              <w:t>≥2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</w:p>
        </w:tc>
      </w:tr>
    </w:tbl>
    <w:p w14:paraId="12137594"/>
    <w:p w14:paraId="04FB6B06">
      <w:pPr>
        <w:pStyle w:val="2"/>
      </w:pPr>
    </w:p>
    <w:p w14:paraId="7F39B2CD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13.移动无影灯技术参数</w:t>
      </w:r>
    </w:p>
    <w:p w14:paraId="0A1BC32D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696"/>
        <w:gridCol w:w="5612"/>
      </w:tblGrid>
      <w:tr w14:paraId="1744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C19DA6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6AFA57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3ED83FB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053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3BFEE3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410835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供电方式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C469C1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标配高性能充电电池，无交流电时可工作；同时具备交流电源供电功能，电池无需保养维护，可长时间使用</w:t>
            </w:r>
          </w:p>
        </w:tc>
      </w:tr>
      <w:tr w14:paraId="2E2B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E858E3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34FE68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电池续航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1A1656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可提供</w:t>
            </w: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≥</w:t>
            </w: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10小时连续照明</w:t>
            </w:r>
          </w:p>
        </w:tc>
      </w:tr>
      <w:tr w14:paraId="04D9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FCD8D3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684161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脚轮直径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DE3D17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75mm 大脚轮，移动灵活</w:t>
            </w:r>
          </w:p>
        </w:tc>
      </w:tr>
      <w:tr w14:paraId="2F8A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F1BFEF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ACD4B7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光源类型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EC6562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LED 冷光源</w:t>
            </w:r>
          </w:p>
        </w:tc>
      </w:tr>
      <w:tr w14:paraId="1582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A0E1FD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B6EAB0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灯头造型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F0982F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超薄中空造型，具有良好的层流穿透效果</w:t>
            </w:r>
          </w:p>
        </w:tc>
      </w:tr>
      <w:tr w14:paraId="1EA3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E03598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9348A2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灯头重量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D5B2A3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≤3kg，可轻松调节，减轻频繁操作疲劳</w:t>
            </w:r>
          </w:p>
        </w:tc>
      </w:tr>
      <w:tr w14:paraId="3E1E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9510B9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94E32B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灯泡寿命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718C1B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≥60000小时，每个灯泡可单独更换，减少后续维护成本</w:t>
            </w:r>
          </w:p>
        </w:tc>
      </w:tr>
      <w:tr w14:paraId="63F4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8E5301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8B356A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灯头光源功率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707062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≤28W</w:t>
            </w:r>
          </w:p>
        </w:tc>
      </w:tr>
      <w:tr w14:paraId="1A83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CF8B0C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9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B5648D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灯头辐照密度 (Ee/Ec)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0E9B7F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≤3.6 mW/(㎡·lx)</w:t>
            </w:r>
          </w:p>
        </w:tc>
      </w:tr>
      <w:tr w14:paraId="22E3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E71D92E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4FB878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灯头最大照度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84BA66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70,000 lux</w:t>
            </w:r>
          </w:p>
        </w:tc>
      </w:tr>
      <w:tr w14:paraId="235C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D27B2A2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E5BFA2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光斑直径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5059F3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≤170mm</w:t>
            </w:r>
          </w:p>
        </w:tc>
      </w:tr>
      <w:tr w14:paraId="7210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88039AA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92811A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深腔照明率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718ECE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≥100%</w:t>
            </w:r>
          </w:p>
        </w:tc>
      </w:tr>
      <w:tr w14:paraId="0429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E58DA26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A1EBAF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聚焦深度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348F8F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≥1500mm</w:t>
            </w:r>
          </w:p>
        </w:tc>
      </w:tr>
      <w:tr w14:paraId="5192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1196E89F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C142D7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显色指数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5CC08C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Ra ≥ 96，R9 ≥ 96</w:t>
            </w:r>
          </w:p>
        </w:tc>
      </w:tr>
      <w:tr w14:paraId="11E0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629E97A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C7AB7A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色温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5C0F03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4350K</w:t>
            </w:r>
          </w:p>
        </w:tc>
      </w:tr>
      <w:tr w14:paraId="4204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06FDA3D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B8313C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温升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7F1E7D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医生头部温升 ≤1℃，术野温升 ≤1℃</w:t>
            </w:r>
          </w:p>
        </w:tc>
      </w:tr>
      <w:tr w14:paraId="2860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567F812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354018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光斑均匀性 (d50:d10)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564DFF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≥50%</w:t>
            </w:r>
          </w:p>
        </w:tc>
      </w:tr>
      <w:tr w14:paraId="13CA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836BD5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FD38BD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控制面板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F85D44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具备亮度提示和调节功能，照度5级可调</w:t>
            </w:r>
          </w:p>
        </w:tc>
      </w:tr>
      <w:tr w14:paraId="1E02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solid" w:color="FFFFFF" w:fill="auto"/>
            <w:vAlign w:val="top"/>
          </w:tcPr>
          <w:p w14:paraId="2DBC700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19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0F5A617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资质要求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5B77BA4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具有国家医疗器械产品注册证书和质量安全检测合格证书</w:t>
            </w:r>
          </w:p>
        </w:tc>
      </w:tr>
      <w:tr w14:paraId="6C5D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solid" w:color="FFFFFF" w:fill="auto"/>
            <w:vAlign w:val="top"/>
          </w:tcPr>
          <w:p w14:paraId="4E1DFE0D">
            <w:pPr>
              <w:spacing w:beforeLines="0" w:afterLines="0"/>
              <w:jc w:val="left"/>
              <w:rPr>
                <w:rFonts w:hint="default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4C4F382F">
            <w:pPr>
              <w:spacing w:beforeLines="0" w:afterLines="0"/>
              <w:jc w:val="left"/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0" w:type="auto"/>
            <w:shd w:val="solid" w:color="FFFFFF" w:fill="auto"/>
            <w:vAlign w:val="top"/>
          </w:tcPr>
          <w:p w14:paraId="124EF7A2">
            <w:pPr>
              <w:spacing w:beforeLines="0" w:afterLines="0"/>
              <w:jc w:val="left"/>
              <w:rPr>
                <w:rFonts w:hint="default" w:ascii="Segoe UI" w:hAnsi="Segoe UI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整机原厂质保≥3年</w:t>
            </w:r>
          </w:p>
        </w:tc>
      </w:tr>
    </w:tbl>
    <w:p w14:paraId="36EE991A">
      <w:pPr>
        <w:pStyle w:val="2"/>
      </w:pPr>
    </w:p>
    <w:p w14:paraId="2D729139">
      <w:pPr>
        <w:pStyle w:val="2"/>
      </w:pPr>
    </w:p>
    <w:p w14:paraId="30692342">
      <w:pPr>
        <w:pStyle w:val="2"/>
      </w:pPr>
    </w:p>
    <w:p w14:paraId="6B2BCDBB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14.振动排痰仪（背心式）技术参数</w:t>
      </w:r>
    </w:p>
    <w:p w14:paraId="5A7F5F9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112"/>
        <w:gridCol w:w="5478"/>
      </w:tblGrid>
      <w:tr w14:paraId="30C7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54249C1B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112" w:type="dxa"/>
          </w:tcPr>
          <w:p w14:paraId="147A23B4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478" w:type="dxa"/>
          </w:tcPr>
          <w:p w14:paraId="542435D1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6BCF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72A7F515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3E429C7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主机与配件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6351FD3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台式主机、双空气导管、气囊背心、电动线控器</w:t>
            </w:r>
          </w:p>
        </w:tc>
      </w:tr>
      <w:tr w14:paraId="7754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3515B86B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2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5833840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显示屏与操作方式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7175751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≥8英寸液晶触摸屏，支持触摸+飞梭旋钮双操作</w:t>
            </w:r>
          </w:p>
        </w:tc>
      </w:tr>
      <w:tr w14:paraId="5B6F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6495D603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3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19F7A32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压力范围与单位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39EA54B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1-37mmHg（可切换kPa显示），步进1mmHg，≥37级可调</w:t>
            </w:r>
          </w:p>
        </w:tc>
      </w:tr>
      <w:tr w14:paraId="5953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0F4A6811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4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7A3A136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频率范围与步进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745F93F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1-20Hz连续可调，步进1Hz</w:t>
            </w:r>
          </w:p>
        </w:tc>
      </w:tr>
      <w:tr w14:paraId="42CF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6BD6204D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5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624C308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治疗时间模式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5AFCA49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1-60min可调（步进1min），支持正/倒计时模式</w:t>
            </w:r>
          </w:p>
        </w:tc>
      </w:tr>
      <w:tr w14:paraId="1F96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501B734C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6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5780BE8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工作噪声限值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027B9DB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正常≤65dB(A)，最大功率≤75dB(A)</w:t>
            </w:r>
          </w:p>
        </w:tc>
      </w:tr>
      <w:tr w14:paraId="0F60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2B43289C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7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39B83B9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模式种类与功能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0FE0291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≥20种模式（含常规、梯度、循环、自定义），需内置肺康复/心肺锻炼模式，治疗中可调参数</w:t>
            </w:r>
          </w:p>
        </w:tc>
      </w:tr>
      <w:tr w14:paraId="5518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4413F938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8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656F1CF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参数存储功能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675FF9A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断电后自动保存设定参数，重启恢复</w:t>
            </w:r>
          </w:p>
        </w:tc>
      </w:tr>
      <w:tr w14:paraId="2E8F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5334917E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9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37B7E51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操作安全设计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2DD892C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超范围参数弹窗确认、治疗中自动锁屏、管路脱落欠压报警+蜂鸣器</w:t>
            </w:r>
          </w:p>
        </w:tc>
      </w:tr>
      <w:tr w14:paraId="4A22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16D0C6BC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10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22FA59A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灵敏度与暂停时间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11C4B54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灵敏度3档可调，暂停时间5-300s可设</w:t>
            </w:r>
          </w:p>
        </w:tc>
      </w:tr>
      <w:tr w14:paraId="420E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25604B97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11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62A666A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压力/频率动态调节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4262241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实时检测、反馈、自动调节压力与频率</w:t>
            </w:r>
          </w:p>
        </w:tc>
      </w:tr>
      <w:tr w14:paraId="4710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7FB550F8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12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7093DB1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治疗记录存储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566BB9D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存储≥1.4万条历史治疗信息，支持查询</w:t>
            </w:r>
          </w:p>
        </w:tc>
      </w:tr>
      <w:tr w14:paraId="4D4E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4A819075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13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26EC029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扩展连接方式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31D4463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支持WiFi和蓝牙无线连接</w:t>
            </w:r>
          </w:p>
        </w:tc>
      </w:tr>
      <w:tr w14:paraId="69B1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5F201F1E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14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130EE39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可选配功能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4A57DB2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可外接血氧模块（监测SpO₂和脉率）</w:t>
            </w:r>
          </w:p>
        </w:tc>
      </w:tr>
      <w:tr w14:paraId="2CF2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488DACE0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15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5414D7D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治疗中断控制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002C7FF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通过电动线控手柄中断/恢复治疗</w:t>
            </w:r>
          </w:p>
        </w:tc>
      </w:tr>
      <w:tr w14:paraId="1145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72A36181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16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295898C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管路结构与材质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741C04D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双空气导管，内置金属丝支撑，接口软硅胶密封，自动锁定</w:t>
            </w:r>
          </w:p>
        </w:tc>
      </w:tr>
      <w:tr w14:paraId="604C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02CE139D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17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68B26D5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适配性与类型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1B4ED46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≥7种规格（背心式/胸带式），可重复使用或单人使用，适配各年龄段及体型</w:t>
            </w:r>
          </w:p>
        </w:tc>
      </w:tr>
      <w:tr w14:paraId="6490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51ADFE1C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18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0C87C98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人体工学与清洁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691B3A8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前胸V型防胃压、后背分隔防脊柱压，可拆卸清洗（外层干洗/机洗，内层防交叉感染）</w:t>
            </w:r>
          </w:p>
        </w:tc>
      </w:tr>
      <w:tr w14:paraId="00BC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0BD831FD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19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4559D3A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合规性认证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5904F1D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通过CFDA、FDA、CE认证</w:t>
            </w:r>
          </w:p>
        </w:tc>
      </w:tr>
      <w:tr w14:paraId="3DD2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0BD529F6">
            <w:pPr>
              <w:spacing w:beforeLines="0" w:afterLines="0"/>
              <w:jc w:val="center"/>
              <w:rPr>
                <w:rFonts w:hint="eastAsia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20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489973F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使用年限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4FC01C9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333333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333333"/>
                <w:sz w:val="22"/>
                <w:szCs w:val="24"/>
              </w:rPr>
              <w:t>≥10年</w:t>
            </w:r>
          </w:p>
        </w:tc>
      </w:tr>
      <w:tr w14:paraId="13BF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solid" w:color="FFFFFF" w:fill="auto"/>
            <w:vAlign w:val="top"/>
          </w:tcPr>
          <w:p w14:paraId="4FC2FAFF">
            <w:pPr>
              <w:spacing w:beforeLines="0" w:afterLines="0"/>
              <w:jc w:val="center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2112" w:type="dxa"/>
            <w:shd w:val="solid" w:color="FFFFFF" w:fill="auto"/>
            <w:vAlign w:val="top"/>
          </w:tcPr>
          <w:p w14:paraId="2E98F4DD">
            <w:pPr>
              <w:spacing w:beforeLines="0" w:afterLines="0"/>
              <w:jc w:val="left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背心数量</w:t>
            </w:r>
          </w:p>
        </w:tc>
        <w:tc>
          <w:tcPr>
            <w:tcW w:w="5478" w:type="dxa"/>
            <w:shd w:val="solid" w:color="FFFFFF" w:fill="auto"/>
            <w:vAlign w:val="top"/>
          </w:tcPr>
          <w:p w14:paraId="2663339F">
            <w:pPr>
              <w:spacing w:beforeLines="0" w:afterLines="0"/>
              <w:jc w:val="left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≥2个，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背心型号可选</w:t>
            </w:r>
          </w:p>
        </w:tc>
      </w:tr>
      <w:tr w14:paraId="7E87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610BED64">
            <w:pPr>
              <w:spacing w:beforeLines="0" w:afterLines="0"/>
              <w:jc w:val="center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22</w:t>
            </w:r>
          </w:p>
        </w:tc>
        <w:tc>
          <w:tcPr>
            <w:tcW w:w="2112" w:type="dxa"/>
          </w:tcPr>
          <w:p w14:paraId="6752DA87">
            <w:pPr>
              <w:spacing w:beforeLines="0" w:afterLines="0"/>
              <w:jc w:val="left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478" w:type="dxa"/>
          </w:tcPr>
          <w:p w14:paraId="09B27A96">
            <w:pPr>
              <w:spacing w:beforeLines="0" w:afterLines="0"/>
              <w:jc w:val="left"/>
              <w:rPr>
                <w:rFonts w:hint="default" w:ascii="Segoe UI" w:hAnsi="Segoe UI" w:eastAsia="宋体"/>
                <w:color w:val="333333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333333"/>
                <w:sz w:val="22"/>
                <w:szCs w:val="24"/>
                <w:lang w:val="en-US" w:eastAsia="zh-CN"/>
              </w:rPr>
              <w:t>整机原厂质保≥2年</w:t>
            </w:r>
          </w:p>
        </w:tc>
      </w:tr>
    </w:tbl>
    <w:p w14:paraId="53ACA103">
      <w:pPr>
        <w:pStyle w:val="2"/>
      </w:pPr>
    </w:p>
    <w:p w14:paraId="25D78696">
      <w:pPr>
        <w:pStyle w:val="2"/>
      </w:pPr>
    </w:p>
    <w:p w14:paraId="53B61C64">
      <w:pPr>
        <w:pStyle w:val="2"/>
      </w:pPr>
    </w:p>
    <w:p w14:paraId="02250D70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15.血压计技术参数</w:t>
      </w:r>
    </w:p>
    <w:p w14:paraId="02C532FA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数量：10台（下表为单台技术参数）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640"/>
        <w:gridCol w:w="4846"/>
      </w:tblGrid>
      <w:tr w14:paraId="143E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6040F94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640" w:type="dxa"/>
          </w:tcPr>
          <w:p w14:paraId="2076176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4846" w:type="dxa"/>
          </w:tcPr>
          <w:p w14:paraId="22BB5EB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5482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73B937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*1</w:t>
            </w:r>
          </w:p>
        </w:tc>
        <w:tc>
          <w:tcPr>
            <w:tcW w:w="2640" w:type="dxa"/>
          </w:tcPr>
          <w:p w14:paraId="675D638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测量要求</w:t>
            </w:r>
          </w:p>
        </w:tc>
        <w:tc>
          <w:tcPr>
            <w:tcW w:w="4846" w:type="dxa"/>
          </w:tcPr>
          <w:p w14:paraId="6BFDB77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测量完成时SYS、DIA、PR等信息可即时传输至电脑，配备USB电缆</w:t>
            </w:r>
          </w:p>
        </w:tc>
      </w:tr>
      <w:tr w14:paraId="4323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F38595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640" w:type="dxa"/>
          </w:tcPr>
          <w:p w14:paraId="603D1F2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显示</w:t>
            </w:r>
          </w:p>
        </w:tc>
        <w:tc>
          <w:tcPr>
            <w:tcW w:w="4846" w:type="dxa"/>
          </w:tcPr>
          <w:p w14:paraId="1C560EF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7段LCD</w:t>
            </w:r>
          </w:p>
        </w:tc>
      </w:tr>
      <w:tr w14:paraId="02D6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5E5CEBB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640" w:type="dxa"/>
          </w:tcPr>
          <w:p w14:paraId="0AC3E5F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测量位置</w:t>
            </w:r>
          </w:p>
        </w:tc>
        <w:tc>
          <w:tcPr>
            <w:tcW w:w="4846" w:type="dxa"/>
          </w:tcPr>
          <w:p w14:paraId="243C138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上臂</w:t>
            </w:r>
          </w:p>
        </w:tc>
      </w:tr>
      <w:tr w14:paraId="3CA5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07F9D51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640" w:type="dxa"/>
          </w:tcPr>
          <w:p w14:paraId="6D00A0D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适应手臂周长</w:t>
            </w:r>
          </w:p>
        </w:tc>
        <w:tc>
          <w:tcPr>
            <w:tcW w:w="4846" w:type="dxa"/>
          </w:tcPr>
          <w:p w14:paraId="7798178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12～50cm（标配袖带 22～32cm）</w:t>
            </w:r>
          </w:p>
        </w:tc>
      </w:tr>
      <w:tr w14:paraId="6733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7FC841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2579B0B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压力测量范围</w:t>
            </w:r>
          </w:p>
        </w:tc>
        <w:tc>
          <w:tcPr>
            <w:tcW w:w="4846" w:type="dxa"/>
          </w:tcPr>
          <w:p w14:paraId="21687A0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0～300mmHg</w:t>
            </w:r>
          </w:p>
        </w:tc>
      </w:tr>
      <w:tr w14:paraId="6B57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6C0A2B0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2640" w:type="dxa"/>
          </w:tcPr>
          <w:p w14:paraId="3B89047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脉搏测量范围</w:t>
            </w:r>
          </w:p>
        </w:tc>
        <w:tc>
          <w:tcPr>
            <w:tcW w:w="4846" w:type="dxa"/>
          </w:tcPr>
          <w:p w14:paraId="499FA3E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40～200次/分</w:t>
            </w:r>
          </w:p>
        </w:tc>
      </w:tr>
      <w:tr w14:paraId="5CFE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C195BE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2640" w:type="dxa"/>
          </w:tcPr>
          <w:p w14:paraId="3CFCB19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脉搏测量精度</w:t>
            </w:r>
          </w:p>
        </w:tc>
        <w:tc>
          <w:tcPr>
            <w:tcW w:w="4846" w:type="dxa"/>
          </w:tcPr>
          <w:p w14:paraId="3AEA6D9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±5%</w:t>
            </w:r>
          </w:p>
        </w:tc>
      </w:tr>
      <w:tr w14:paraId="1E6E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286DD7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2640" w:type="dxa"/>
          </w:tcPr>
          <w:p w14:paraId="4297AE0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测定精度</w:t>
            </w:r>
          </w:p>
        </w:tc>
        <w:tc>
          <w:tcPr>
            <w:tcW w:w="4846" w:type="dxa"/>
          </w:tcPr>
          <w:p w14:paraId="2315A7F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平均差 ±5mmHg；标准偏差 8mmHg</w:t>
            </w:r>
          </w:p>
        </w:tc>
      </w:tr>
      <w:tr w14:paraId="1A37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2ADA3F9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2640" w:type="dxa"/>
          </w:tcPr>
          <w:p w14:paraId="60A4DC1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分辨率</w:t>
            </w:r>
          </w:p>
        </w:tc>
        <w:tc>
          <w:tcPr>
            <w:tcW w:w="4846" w:type="dxa"/>
          </w:tcPr>
          <w:p w14:paraId="32340EC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 mmHg</w:t>
            </w:r>
          </w:p>
        </w:tc>
      </w:tr>
      <w:tr w14:paraId="41C6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6BAEDBC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2640" w:type="dxa"/>
          </w:tcPr>
          <w:p w14:paraId="5DD0B8E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自动较零功能</w:t>
            </w:r>
          </w:p>
        </w:tc>
        <w:tc>
          <w:tcPr>
            <w:tcW w:w="4846" w:type="dxa"/>
          </w:tcPr>
          <w:p w14:paraId="6D7F8B6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开机时自动启动</w:t>
            </w:r>
          </w:p>
        </w:tc>
      </w:tr>
      <w:tr w14:paraId="3974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295A64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2640" w:type="dxa"/>
          </w:tcPr>
          <w:p w14:paraId="49AF89D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不规则脉波检测</w:t>
            </w:r>
          </w:p>
        </w:tc>
        <w:tc>
          <w:tcPr>
            <w:tcW w:w="4846" w:type="dxa"/>
          </w:tcPr>
          <w:p w14:paraId="7CDEA34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有，并且以图形闪烁提示</w:t>
            </w:r>
          </w:p>
        </w:tc>
      </w:tr>
      <w:tr w14:paraId="065C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57325C9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2640" w:type="dxa"/>
          </w:tcPr>
          <w:p w14:paraId="259570F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电池电量不足提示</w:t>
            </w:r>
          </w:p>
        </w:tc>
        <w:tc>
          <w:tcPr>
            <w:tcW w:w="4846" w:type="dxa"/>
          </w:tcPr>
          <w:p w14:paraId="047D036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有，并且以图形闪烁提示</w:t>
            </w:r>
          </w:p>
        </w:tc>
      </w:tr>
      <w:tr w14:paraId="7A39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520C1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2640" w:type="dxa"/>
          </w:tcPr>
          <w:p w14:paraId="386863F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标准配置 </w:t>
            </w:r>
          </w:p>
        </w:tc>
        <w:tc>
          <w:tcPr>
            <w:tcW w:w="4846" w:type="dxa"/>
          </w:tcPr>
          <w:p w14:paraId="00312045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医用电子血压计主机：1台</w:t>
            </w:r>
          </w:p>
          <w:p w14:paraId="033DE9FD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   GS袖带2（GS CUFF2）型M（中号）：1个</w:t>
            </w:r>
          </w:p>
          <w:p w14:paraId="0A37114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   电源适配器：1个</w:t>
            </w:r>
          </w:p>
        </w:tc>
      </w:tr>
      <w:tr w14:paraId="0A33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703DF6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2640" w:type="dxa"/>
          </w:tcPr>
          <w:p w14:paraId="62539AA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数据接口</w:t>
            </w:r>
          </w:p>
        </w:tc>
        <w:tc>
          <w:tcPr>
            <w:tcW w:w="4846" w:type="dxa"/>
          </w:tcPr>
          <w:p w14:paraId="148B7E6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USB传输</w:t>
            </w:r>
          </w:p>
        </w:tc>
      </w:tr>
      <w:tr w14:paraId="241F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567E64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2640" w:type="dxa"/>
          </w:tcPr>
          <w:p w14:paraId="1E30C46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4846" w:type="dxa"/>
          </w:tcPr>
          <w:p w14:paraId="431F6F0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≥2年</w:t>
            </w:r>
          </w:p>
        </w:tc>
      </w:tr>
    </w:tbl>
    <w:p w14:paraId="694128BE">
      <w:pPr>
        <w:pStyle w:val="2"/>
      </w:pPr>
    </w:p>
    <w:p w14:paraId="326F7268">
      <w:pPr>
        <w:pStyle w:val="2"/>
      </w:pPr>
    </w:p>
    <w:p w14:paraId="202B423F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16.红外耳式体温计</w:t>
      </w:r>
      <w:r>
        <w:rPr>
          <w:rFonts w:hint="eastAsia"/>
          <w:b/>
          <w:bCs/>
          <w:sz w:val="28"/>
          <w:szCs w:val="28"/>
        </w:rPr>
        <w:t>技术参数</w:t>
      </w:r>
    </w:p>
    <w:p w14:paraId="01631A67">
      <w:p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数量：20台（下表为单台技术参数）</w:t>
      </w: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352"/>
        <w:gridCol w:w="6295"/>
      </w:tblGrid>
      <w:tr w14:paraId="0EC9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738D7CD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352" w:type="dxa"/>
            <w:vAlign w:val="center"/>
          </w:tcPr>
          <w:p w14:paraId="15FC061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技术规格</w:t>
            </w:r>
          </w:p>
        </w:tc>
        <w:tc>
          <w:tcPr>
            <w:tcW w:w="6295" w:type="dxa"/>
            <w:vAlign w:val="center"/>
          </w:tcPr>
          <w:p w14:paraId="0081CE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技术要求</w:t>
            </w:r>
          </w:p>
        </w:tc>
      </w:tr>
      <w:tr w14:paraId="0D29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51" w:type="dxa"/>
            <w:vAlign w:val="center"/>
          </w:tcPr>
          <w:p w14:paraId="2452BF47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2" w:type="dxa"/>
            <w:vAlign w:val="center"/>
          </w:tcPr>
          <w:p w14:paraId="7F4FD4FF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显示范围</w:t>
            </w:r>
          </w:p>
        </w:tc>
        <w:tc>
          <w:tcPr>
            <w:tcW w:w="6295" w:type="dxa"/>
            <w:vAlign w:val="center"/>
          </w:tcPr>
          <w:p w14:paraId="7AE202B1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34-42℃</w:t>
            </w:r>
          </w:p>
        </w:tc>
      </w:tr>
      <w:tr w14:paraId="3824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FD579D0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2" w:type="dxa"/>
            <w:vAlign w:val="center"/>
          </w:tcPr>
          <w:p w14:paraId="2F15BDD1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最小分辨率</w:t>
            </w:r>
          </w:p>
        </w:tc>
        <w:tc>
          <w:tcPr>
            <w:tcW w:w="6295" w:type="dxa"/>
            <w:vAlign w:val="center"/>
          </w:tcPr>
          <w:p w14:paraId="640F7ACF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0.1℃</w:t>
            </w:r>
          </w:p>
        </w:tc>
      </w:tr>
      <w:tr w14:paraId="6472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1153658B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2" w:type="dxa"/>
            <w:vAlign w:val="center"/>
          </w:tcPr>
          <w:p w14:paraId="7019D120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每次测量间隔时间</w:t>
            </w:r>
          </w:p>
        </w:tc>
        <w:tc>
          <w:tcPr>
            <w:tcW w:w="6295" w:type="dxa"/>
            <w:vAlign w:val="center"/>
          </w:tcPr>
          <w:p w14:paraId="550696FF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≤12s</w:t>
            </w:r>
          </w:p>
        </w:tc>
      </w:tr>
      <w:tr w14:paraId="36A5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209A7FC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52" w:type="dxa"/>
            <w:vAlign w:val="center"/>
          </w:tcPr>
          <w:p w14:paraId="4B29FA72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测量时间</w:t>
            </w:r>
          </w:p>
        </w:tc>
        <w:tc>
          <w:tcPr>
            <w:tcW w:w="6295" w:type="dxa"/>
            <w:vAlign w:val="center"/>
          </w:tcPr>
          <w:p w14:paraId="05EB9ACD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≤3s</w:t>
            </w:r>
          </w:p>
        </w:tc>
      </w:tr>
      <w:tr w14:paraId="57F0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046F4A1B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52" w:type="dxa"/>
            <w:vAlign w:val="center"/>
          </w:tcPr>
          <w:p w14:paraId="0EFDA624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一键测量功能</w:t>
            </w:r>
          </w:p>
        </w:tc>
        <w:tc>
          <w:tcPr>
            <w:tcW w:w="6295" w:type="dxa"/>
            <w:vAlign w:val="center"/>
          </w:tcPr>
          <w:p w14:paraId="63659C57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具备</w:t>
            </w:r>
          </w:p>
        </w:tc>
      </w:tr>
      <w:tr w14:paraId="214E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68A662A8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52" w:type="dxa"/>
            <w:vAlign w:val="center"/>
          </w:tcPr>
          <w:p w14:paraId="3D0C77D3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显示屏</w:t>
            </w:r>
          </w:p>
        </w:tc>
        <w:tc>
          <w:tcPr>
            <w:tcW w:w="6295" w:type="dxa"/>
            <w:vAlign w:val="center"/>
          </w:tcPr>
          <w:p w14:paraId="7BE369BC">
            <w:pP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电子显示屏</w:t>
            </w:r>
          </w:p>
        </w:tc>
      </w:tr>
      <w:tr w14:paraId="7BB1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51B2F1C1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52" w:type="dxa"/>
            <w:vAlign w:val="center"/>
          </w:tcPr>
          <w:p w14:paraId="58F15041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6295" w:type="dxa"/>
            <w:vAlign w:val="center"/>
          </w:tcPr>
          <w:p w14:paraId="3CA0B0F8">
            <w:pPr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≥1年</w:t>
            </w:r>
          </w:p>
        </w:tc>
      </w:tr>
    </w:tbl>
    <w:p w14:paraId="54B7FC12">
      <w:pPr>
        <w:pStyle w:val="2"/>
      </w:pPr>
    </w:p>
    <w:p w14:paraId="43DB50C7">
      <w:pPr>
        <w:pStyle w:val="2"/>
      </w:pPr>
    </w:p>
    <w:p w14:paraId="3BE40284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17.呼吸康复训练仪（带康复管理系统）技术参数</w:t>
      </w:r>
    </w:p>
    <w:p w14:paraId="4C78510E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4423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E866E8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0ED3DB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5DF51D8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6EC3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5B2AEA3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1.1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E262AC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设备功能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1A9CED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具备肺通气功能评估、振荡正压排痰、呼吸肌力测定、吸入给药评估、呼吸训练功能，所投产品具备的功能须与产品注册证相符</w:t>
            </w:r>
          </w:p>
        </w:tc>
      </w:tr>
      <w:tr w14:paraId="3F1F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E3A37A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E7354E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肺通气测定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038A02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支持肺活量参数检测，检测指标须包含FVC、FEV1、FEV1/FVC、PEF</w:t>
            </w:r>
          </w:p>
        </w:tc>
      </w:tr>
      <w:tr w14:paraId="2EA5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791690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DCEBE3C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排痰训练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C03AFA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采用振荡呼气正压（OPEP）方式，振动频率为5-30Hz，阻力级别为1-5档可调</w:t>
            </w:r>
          </w:p>
        </w:tc>
      </w:tr>
      <w:tr w14:paraId="5643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2389098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B1C65C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吸气肌训练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D0ABE1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支持自动、手动、自定义三种训练模式；手动模式训练指标范围为3cmH2O-200cmH2O；自动训练负荷须为五档可调；自定义模式可关联呼吸肌力测定检查单，辅助调节训练负荷</w:t>
            </w:r>
          </w:p>
        </w:tc>
      </w:tr>
      <w:tr w14:paraId="7CC7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A310C2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F75DAA7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肺容量训练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C7C4DA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增加肺容量训练（IS）功能，支持IS流速型、IS容量型肺容量训练</w:t>
            </w:r>
          </w:p>
        </w:tc>
      </w:tr>
      <w:tr w14:paraId="0ADE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09470D1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1694CF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呼吸肌力测定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EC6D3F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最大吸气压（MIP）测量范围为（-200～0）cmH2O，准确性为±3%或者±1cmH2O（取其大者）；</w:t>
            </w:r>
          </w:p>
          <w:p w14:paraId="544D3362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最大呼气压（MEP）测量范围为（0～200）cmH2O，准确性为±3%或者±1cmH2O（取其大者）</w:t>
            </w:r>
          </w:p>
        </w:tc>
      </w:tr>
      <w:tr w14:paraId="74FA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3D9C8B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84F42C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吸入给药评估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C00B591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阻抗等级为六档阻抗选择；</w:t>
            </w:r>
          </w:p>
          <w:p w14:paraId="3D5F63B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吸气峰流量范围为（10～120）L/min，准确性为±10%或±10L/min（取其大者），重复性为±5%或±5L/min（取其大者）；吸气容积范围为（0～8）L，准确性为±5%或±0.050L（取其大者），重复性为±3%或±0.050L（取其大者）；</w:t>
            </w:r>
          </w:p>
          <w:p w14:paraId="630CEF00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显示有效吸气容积、有效吸气容积%、吸气时间、有效吸气时间、有效吸气时间%、平均有效吸气流量、吸气后屏气时间、Tmin、Tmean、Tpif等参数</w:t>
            </w:r>
          </w:p>
        </w:tc>
      </w:tr>
      <w:tr w14:paraId="1F44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1283F5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F1AAD7E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激励式可量化系统界面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5F96D35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具有语音、动画指导训练功能，可清晰评估每次训练成效</w:t>
            </w:r>
          </w:p>
        </w:tc>
      </w:tr>
      <w:tr w14:paraId="1BEB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36EECAA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D36659D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数据传输方式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029CCEA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可通过蓝牙进行数据传输</w:t>
            </w:r>
          </w:p>
        </w:tc>
      </w:tr>
      <w:tr w14:paraId="12A7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76C3A82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939F75F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数据同步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645B27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支持通过WIFI或无线网络同步数据到云端</w:t>
            </w:r>
          </w:p>
        </w:tc>
      </w:tr>
      <w:tr w14:paraId="0DFD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142A6F8"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677830B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云端远程功能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9F12BB4"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提供云端远程功能，具体包括：1. 患者管理：支持新建患者、新建随访、门诊筛查、风险评估；2. 患者信息管理：可录入并管理调查对象姓名、性别、出生年月日、身份证号、地址、联系电话、病种等信息；3. 计划管理：支持呼吸康复评估、康复处方制定、呼吸康复训练，可实现远程居家康复管理；4. 安全性要求：保护调查对象隐私，保证信息平台和所收集信息的安全性</w:t>
            </w:r>
          </w:p>
        </w:tc>
      </w:tr>
      <w:tr w14:paraId="2CC9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B055291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595F1CCE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6E274F3E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整机原厂质保≥3年</w:t>
            </w:r>
          </w:p>
        </w:tc>
      </w:tr>
    </w:tbl>
    <w:p w14:paraId="32ADA71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18.内镜微生物检测仪技术参数</w:t>
      </w:r>
    </w:p>
    <w:p w14:paraId="3BE4B340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数量：3套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67DB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55438D30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vAlign w:val="center"/>
          </w:tcPr>
          <w:p w14:paraId="4B7FA9F5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  <w:vAlign w:val="center"/>
          </w:tcPr>
          <w:p w14:paraId="1F817D26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13C0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7ACD584C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1C0B822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流量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37DD0DBA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1200mL/min</w:t>
            </w:r>
          </w:p>
        </w:tc>
      </w:tr>
      <w:tr w14:paraId="6093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604D42EA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ABEDF7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适用耗材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67D4CDAD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适配一次性集菌器，滤膜孔径 0.45μm，滤膜直径 Φ50mm 或 Φ47mm，滤杯容积 100ml-120ml</w:t>
            </w:r>
          </w:p>
        </w:tc>
      </w:tr>
      <w:tr w14:paraId="0EDE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55241C80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827E498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排液软管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25215338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内径 Φ7mm-Φ11mm 硅胶管</w:t>
            </w:r>
          </w:p>
        </w:tc>
      </w:tr>
      <w:tr w14:paraId="3CF4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117C9829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754579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核心配置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21C7B035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内置微型高性能隔膜泵，无需抽滤瓶</w:t>
            </w:r>
          </w:p>
        </w:tc>
      </w:tr>
      <w:tr w14:paraId="28D4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5562301A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DF4934D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操作方式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62450A22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带指示灯按钮开关控制，操作简单直观</w:t>
            </w:r>
          </w:p>
        </w:tc>
      </w:tr>
      <w:tr w14:paraId="32DC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11884A77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A40E3A5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结构设计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149E79A4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不锈钢机壳镜面抛光，便于清洁消毒，内部管路无死角</w:t>
            </w:r>
          </w:p>
        </w:tc>
      </w:tr>
      <w:tr w14:paraId="42F0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 w14:paraId="596F72FE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710" w:type="dxa"/>
            <w:vAlign w:val="center"/>
          </w:tcPr>
          <w:p w14:paraId="07D8C679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  <w:vAlign w:val="center"/>
          </w:tcPr>
          <w:p w14:paraId="182D77B7"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整机原厂质保≥2年</w:t>
            </w:r>
          </w:p>
        </w:tc>
      </w:tr>
    </w:tbl>
    <w:p w14:paraId="3B82F4BC">
      <w:pPr>
        <w:pStyle w:val="2"/>
      </w:pPr>
    </w:p>
    <w:p w14:paraId="2AA2F946">
      <w:pPr>
        <w:pStyle w:val="2"/>
      </w:pPr>
    </w:p>
    <w:p w14:paraId="08B4CBB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19.缺血预适应训练仪技术参数</w:t>
      </w:r>
    </w:p>
    <w:p w14:paraId="67B498A4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77D9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42278E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02541B2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7311740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1837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749E45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EA49ED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训练部位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2B132B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双上臂</w:t>
            </w:r>
          </w:p>
        </w:tc>
      </w:tr>
      <w:tr w14:paraId="620C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859F1A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D93BD1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63ABBD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一键自动式</w:t>
            </w:r>
          </w:p>
        </w:tc>
      </w:tr>
      <w:tr w14:paraId="043C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C0E8A4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D7197C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显示方式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CA12DA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液晶数字式</w:t>
            </w:r>
          </w:p>
        </w:tc>
      </w:tr>
      <w:tr w14:paraId="2EC6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35621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8D9370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训练方案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0BBF04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自动；手动（1-4档）</w:t>
            </w:r>
          </w:p>
        </w:tc>
      </w:tr>
      <w:tr w14:paraId="43D2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8D57CF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EC527C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分辨率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3CCA86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1mmHg ( 0.133kPa )</w:t>
            </w:r>
          </w:p>
        </w:tc>
      </w:tr>
      <w:tr w14:paraId="4B02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36FB4A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FC3C58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量程范围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781EC4E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0mmHg( 0.0kPa )到300mmHg( 40.0kPa )</w:t>
            </w:r>
          </w:p>
        </w:tc>
      </w:tr>
      <w:tr w14:paraId="3F0D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6FFD811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193CEE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精度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5CD44E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压力: ±3mmHg ( ±0.4kPa )</w:t>
            </w:r>
          </w:p>
        </w:tc>
      </w:tr>
      <w:tr w14:paraId="5194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7B10142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1C48957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过压保护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E92D78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325mmHg(44kPa)</w:t>
            </w:r>
          </w:p>
        </w:tc>
      </w:tr>
      <w:tr w14:paraId="3CE9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155F6D4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1049AC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储存记忆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505655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不少于60组</w:t>
            </w:r>
          </w:p>
        </w:tc>
      </w:tr>
      <w:tr w14:paraId="594E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076136EA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42E0F5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电源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1E5410C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AC 220V , 50/60Hz 0.4A ; DC 9V 2A</w:t>
            </w:r>
          </w:p>
        </w:tc>
      </w:tr>
      <w:tr w14:paraId="7F03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43626ABF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54442F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自动关机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035091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启动后无任何动作，120s内自动关机</w:t>
            </w:r>
          </w:p>
        </w:tc>
      </w:tr>
      <w:tr w14:paraId="4BC1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clear" w:color="auto" w:fill="auto"/>
            <w:vAlign w:val="top"/>
          </w:tcPr>
          <w:p w14:paraId="2EEAAEB0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502C2A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附件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598BA96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主机、臂带(2条)、电源适配器</w:t>
            </w:r>
          </w:p>
        </w:tc>
      </w:tr>
      <w:tr w14:paraId="15FB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BA36E1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1710" w:type="dxa"/>
          </w:tcPr>
          <w:p w14:paraId="524E476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39A1D6A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74BB171A">
      <w:pPr>
        <w:pStyle w:val="2"/>
      </w:pPr>
    </w:p>
    <w:p w14:paraId="0BEDA518">
      <w:pPr>
        <w:pStyle w:val="2"/>
      </w:pPr>
    </w:p>
    <w:p w14:paraId="38C57DA8">
      <w:pPr>
        <w:pStyle w:val="2"/>
      </w:pPr>
    </w:p>
    <w:p w14:paraId="1085669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20.耳镜技术参数</w:t>
      </w:r>
    </w:p>
    <w:p w14:paraId="6A2D2D66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数量：5只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75A7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FA701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4570B6E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10F5184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081B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621DEC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8AFB31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窥耳器规格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4A08D06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2.5/3/4/5mm</w:t>
            </w:r>
          </w:p>
        </w:tc>
      </w:tr>
      <w:tr w14:paraId="2BD2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C9302D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86746F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放大镜倍数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829679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2.5</w:t>
            </w:r>
          </w:p>
        </w:tc>
      </w:tr>
      <w:tr w14:paraId="3214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AFE0E8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720113D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电源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33C7EAD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1.5V×2“AA”型电池（5号）</w:t>
            </w:r>
          </w:p>
        </w:tc>
      </w:tr>
      <w:tr w14:paraId="1FAC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E916C6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591202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灯泡</w:t>
            </w:r>
          </w:p>
        </w:tc>
        <w:tc>
          <w:tcPr>
            <w:tcW w:w="5581" w:type="dxa"/>
            <w:shd w:val="clear" w:color="auto" w:fill="auto"/>
            <w:vAlign w:val="top"/>
          </w:tcPr>
          <w:p w14:paraId="61E64D1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2.5V/0.3A</w:t>
            </w:r>
          </w:p>
        </w:tc>
      </w:tr>
      <w:tr w14:paraId="5E4B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73C2EC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14E29EF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6CD3D59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整机原厂质保≥3年</w:t>
            </w:r>
          </w:p>
        </w:tc>
      </w:tr>
    </w:tbl>
    <w:p w14:paraId="187B5286">
      <w:pPr>
        <w:pStyle w:val="2"/>
      </w:pPr>
    </w:p>
    <w:p w14:paraId="0BE7B558">
      <w:pPr>
        <w:pStyle w:val="2"/>
      </w:pPr>
    </w:p>
    <w:p w14:paraId="1235D0DB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21.额镜技术参数</w:t>
      </w:r>
    </w:p>
    <w:p w14:paraId="4801F56E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数量：10个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1BB6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A8359D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AEA155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80BBB3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5430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C70B69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16DBE16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功能</w:t>
            </w:r>
          </w:p>
        </w:tc>
        <w:tc>
          <w:tcPr>
            <w:tcW w:w="5581" w:type="dxa"/>
          </w:tcPr>
          <w:p w14:paraId="07B2298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供耳鼻喉科检查及手术时作反射聚光照明用</w:t>
            </w:r>
          </w:p>
        </w:tc>
      </w:tr>
      <w:tr w14:paraId="687D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9E88D3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79001F4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主要参数</w:t>
            </w:r>
          </w:p>
        </w:tc>
        <w:tc>
          <w:tcPr>
            <w:tcW w:w="5581" w:type="dxa"/>
          </w:tcPr>
          <w:p w14:paraId="145BBC1F">
            <w:pPr>
              <w:jc w:val="left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8"/>
                <w:szCs w:val="28"/>
                <w:lang w:val="en-US" w:eastAsia="zh-CN"/>
              </w:rPr>
              <w:t>1）</w:t>
            </w: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额带反光镜的反射率≥85%。</w:t>
            </w:r>
          </w:p>
          <w:p w14:paraId="49D3B41D">
            <w:pPr>
              <w:jc w:val="left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2）额带反光镜的焦距误差不超过 150mm±10%。</w:t>
            </w:r>
          </w:p>
          <w:p w14:paraId="772D31D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t>3）镜片座应能按使用需要作任意方向转动，转动时应轻松灵活</w:t>
            </w:r>
          </w:p>
        </w:tc>
      </w:tr>
      <w:tr w14:paraId="0103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D6E586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76AC1C6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2F0078E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整机原厂质保≥1年</w:t>
            </w:r>
          </w:p>
        </w:tc>
      </w:tr>
    </w:tbl>
    <w:p w14:paraId="58F7C303">
      <w:pPr>
        <w:pStyle w:val="2"/>
      </w:pPr>
    </w:p>
    <w:p w14:paraId="6AB89598">
      <w:pPr>
        <w:pStyle w:val="2"/>
      </w:pPr>
    </w:p>
    <w:p w14:paraId="6CFED98B">
      <w:pPr>
        <w:pStyle w:val="2"/>
      </w:pPr>
    </w:p>
    <w:p w14:paraId="27190B8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22.电热恒温鼓风干燥箱技术参数</w:t>
      </w:r>
    </w:p>
    <w:p w14:paraId="4BFD79D1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5BC0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EE806A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29BAABB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101748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E99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EF2434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27495FE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容积</w:t>
            </w:r>
          </w:p>
        </w:tc>
        <w:tc>
          <w:tcPr>
            <w:tcW w:w="5581" w:type="dxa"/>
          </w:tcPr>
          <w:p w14:paraId="16C61E3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≥70L</w:t>
            </w:r>
          </w:p>
        </w:tc>
      </w:tr>
      <w:tr w14:paraId="1220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ADEA82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6D839D5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温控范围</w:t>
            </w:r>
          </w:p>
        </w:tc>
        <w:tc>
          <w:tcPr>
            <w:tcW w:w="5581" w:type="dxa"/>
          </w:tcPr>
          <w:p w14:paraId="192DA9D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RT+10-250℃</w:t>
            </w:r>
          </w:p>
        </w:tc>
      </w:tr>
      <w:tr w14:paraId="3ED7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DCE1E4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68E8353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温度分辨率</w:t>
            </w:r>
          </w:p>
        </w:tc>
        <w:tc>
          <w:tcPr>
            <w:tcW w:w="5581" w:type="dxa"/>
          </w:tcPr>
          <w:p w14:paraId="1114167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1℃</w:t>
            </w:r>
          </w:p>
        </w:tc>
      </w:tr>
      <w:tr w14:paraId="37DF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594C91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572DE1C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工作室尺寸</w:t>
            </w:r>
          </w:p>
        </w:tc>
        <w:tc>
          <w:tcPr>
            <w:tcW w:w="5581" w:type="dxa"/>
          </w:tcPr>
          <w:p w14:paraId="2E79C14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×400×450</w:t>
            </w:r>
          </w:p>
        </w:tc>
      </w:tr>
      <w:tr w14:paraId="4E46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50E24F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0A25BF1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载物托架</w:t>
            </w:r>
          </w:p>
        </w:tc>
        <w:tc>
          <w:tcPr>
            <w:tcW w:w="5581" w:type="dxa"/>
          </w:tcPr>
          <w:p w14:paraId="1335C20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≥2块</w:t>
            </w:r>
          </w:p>
        </w:tc>
      </w:tr>
      <w:tr w14:paraId="5E2E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08D054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</w:tcPr>
          <w:p w14:paraId="026CA41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定时范围</w:t>
            </w:r>
          </w:p>
        </w:tc>
        <w:tc>
          <w:tcPr>
            <w:tcW w:w="5581" w:type="dxa"/>
          </w:tcPr>
          <w:p w14:paraId="303DC43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1-9999min</w:t>
            </w:r>
          </w:p>
        </w:tc>
      </w:tr>
      <w:tr w14:paraId="1137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52C925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</w:tcPr>
          <w:p w14:paraId="751ACB3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41128C7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737231B2">
      <w:pPr>
        <w:pStyle w:val="2"/>
      </w:pPr>
    </w:p>
    <w:p w14:paraId="7AAB62AF">
      <w:pPr>
        <w:pStyle w:val="2"/>
      </w:pPr>
    </w:p>
    <w:p w14:paraId="230759C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23.蜡片柜技术参数</w:t>
      </w:r>
    </w:p>
    <w:p w14:paraId="137C98E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39DE3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1C4EA2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3F580B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5AAAAF7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4D06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BC6112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6441D350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整体要求</w:t>
            </w:r>
          </w:p>
        </w:tc>
        <w:tc>
          <w:tcPr>
            <w:tcW w:w="5581" w:type="dxa"/>
          </w:tcPr>
          <w:p w14:paraId="7E5CE287">
            <w:pPr>
              <w:tabs>
                <w:tab w:val="left" w:pos="644"/>
              </w:tabs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 xml:space="preserve">五抽蜡片柜，钢板厚度0.8mm                                                单节尺寸：515*480*360高，         </w:t>
            </w:r>
          </w:p>
          <w:p w14:paraId="7AC9C506">
            <w:pPr>
              <w:tabs>
                <w:tab w:val="left" w:pos="644"/>
              </w:tabs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整组尺寸：515*480*1520高                                       四节一组</w:t>
            </w:r>
          </w:p>
        </w:tc>
      </w:tr>
      <w:tr w14:paraId="48B8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A564CD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3D2C191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507567A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整机原厂质保≥3年</w:t>
            </w:r>
          </w:p>
        </w:tc>
      </w:tr>
    </w:tbl>
    <w:p w14:paraId="343B8A89">
      <w:pPr>
        <w:pStyle w:val="2"/>
      </w:pPr>
    </w:p>
    <w:p w14:paraId="2CC92E48">
      <w:pPr>
        <w:pStyle w:val="2"/>
      </w:pPr>
    </w:p>
    <w:p w14:paraId="645C46E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24.切片柜技术参数</w:t>
      </w:r>
    </w:p>
    <w:p w14:paraId="252A07A3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5D4D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1D9485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6048764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30F6DF2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22F0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386F71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4236C1A8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整体要求</w:t>
            </w:r>
          </w:p>
        </w:tc>
        <w:tc>
          <w:tcPr>
            <w:tcW w:w="5581" w:type="dxa"/>
          </w:tcPr>
          <w:p w14:paraId="47AE75F5">
            <w:pPr>
              <w:tabs>
                <w:tab w:val="left" w:pos="644"/>
              </w:tabs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十八抽切片柜，钢板厚度0.8mm                                单节尺寸：450*480*390高，          整组尺寸：480*480*1620高                                       四节一组</w:t>
            </w:r>
          </w:p>
        </w:tc>
      </w:tr>
      <w:tr w14:paraId="7901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4579B4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22461CE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0800B8E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整机原厂质保≥3年</w:t>
            </w:r>
          </w:p>
        </w:tc>
      </w:tr>
    </w:tbl>
    <w:p w14:paraId="1E234AC2">
      <w:pPr>
        <w:pStyle w:val="2"/>
      </w:pPr>
    </w:p>
    <w:p w14:paraId="3374D4A9">
      <w:pPr>
        <w:pStyle w:val="2"/>
      </w:pPr>
    </w:p>
    <w:p w14:paraId="0E0C020C">
      <w:pPr>
        <w:pStyle w:val="2"/>
      </w:pPr>
    </w:p>
    <w:p w14:paraId="2A211BAE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25.电热恒温培养箱 技术参数</w:t>
      </w:r>
    </w:p>
    <w:p w14:paraId="7DA4C9E9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6771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A7684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78A51DC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56DE99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28EE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CE08E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07251AD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容积</w:t>
            </w:r>
          </w:p>
        </w:tc>
        <w:tc>
          <w:tcPr>
            <w:tcW w:w="5581" w:type="dxa"/>
          </w:tcPr>
          <w:p w14:paraId="5AC834C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≥70L</w:t>
            </w:r>
          </w:p>
        </w:tc>
      </w:tr>
      <w:tr w14:paraId="2683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1632A3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37F4670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温控范围</w:t>
            </w:r>
          </w:p>
        </w:tc>
        <w:tc>
          <w:tcPr>
            <w:tcW w:w="5581" w:type="dxa"/>
          </w:tcPr>
          <w:p w14:paraId="716A2FB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RT+10-250℃</w:t>
            </w:r>
          </w:p>
        </w:tc>
      </w:tr>
      <w:tr w14:paraId="284A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49DF12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4846A16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温度分辨率</w:t>
            </w:r>
          </w:p>
        </w:tc>
        <w:tc>
          <w:tcPr>
            <w:tcW w:w="5581" w:type="dxa"/>
          </w:tcPr>
          <w:p w14:paraId="0049462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1℃</w:t>
            </w:r>
          </w:p>
        </w:tc>
      </w:tr>
      <w:tr w14:paraId="4DF7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1CA666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4AC9D0E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工作室尺寸</w:t>
            </w:r>
          </w:p>
        </w:tc>
        <w:tc>
          <w:tcPr>
            <w:tcW w:w="5581" w:type="dxa"/>
          </w:tcPr>
          <w:p w14:paraId="7AAD065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×400×450</w:t>
            </w:r>
          </w:p>
        </w:tc>
      </w:tr>
      <w:tr w14:paraId="0E99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49DD2F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6107FFF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载物托架</w:t>
            </w:r>
          </w:p>
        </w:tc>
        <w:tc>
          <w:tcPr>
            <w:tcW w:w="5581" w:type="dxa"/>
          </w:tcPr>
          <w:p w14:paraId="40AD7D7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≥2块</w:t>
            </w:r>
          </w:p>
        </w:tc>
      </w:tr>
      <w:tr w14:paraId="5F1F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834DA2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10" w:type="dxa"/>
          </w:tcPr>
          <w:p w14:paraId="73ED9F5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定时范围</w:t>
            </w:r>
          </w:p>
        </w:tc>
        <w:tc>
          <w:tcPr>
            <w:tcW w:w="5581" w:type="dxa"/>
          </w:tcPr>
          <w:p w14:paraId="590BE51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1-9999min</w:t>
            </w:r>
          </w:p>
        </w:tc>
      </w:tr>
      <w:tr w14:paraId="29E3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3B198F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10" w:type="dxa"/>
          </w:tcPr>
          <w:p w14:paraId="158FB68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4E96BA5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整机原厂质保≥2年</w:t>
            </w:r>
          </w:p>
        </w:tc>
      </w:tr>
    </w:tbl>
    <w:p w14:paraId="7CD164E3">
      <w:pPr>
        <w:pStyle w:val="2"/>
      </w:pPr>
    </w:p>
    <w:p w14:paraId="6856B26E">
      <w:pPr>
        <w:pStyle w:val="2"/>
      </w:pPr>
    </w:p>
    <w:p w14:paraId="5A79A64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26.超净工作台技术参数</w:t>
      </w:r>
    </w:p>
    <w:p w14:paraId="5D07965F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145"/>
        <w:gridCol w:w="5355"/>
      </w:tblGrid>
      <w:tr w14:paraId="5FBF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5185F63A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145" w:type="dxa"/>
          </w:tcPr>
          <w:p w14:paraId="215B54D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355" w:type="dxa"/>
          </w:tcPr>
          <w:p w14:paraId="38AF446E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572D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4B6C5341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62BFB9E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洁净等级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33B177E5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ISO 5级（100级）</w:t>
            </w:r>
          </w:p>
        </w:tc>
      </w:tr>
      <w:tr w14:paraId="1C05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460BFF3C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28662928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平均风速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7408469B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0.3～0.6m/s（可调）</w:t>
            </w:r>
          </w:p>
        </w:tc>
      </w:tr>
      <w:tr w14:paraId="3D16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6DDBFFAB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19F3D48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噪声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414D9217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≤67dB(A)</w:t>
            </w:r>
          </w:p>
        </w:tc>
      </w:tr>
      <w:tr w14:paraId="38DA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4CAEB6E3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1036C06B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照度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1A72260C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≥300Lx</w:t>
            </w:r>
          </w:p>
        </w:tc>
      </w:tr>
      <w:tr w14:paraId="5C5D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6EF33219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74955C13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适用人数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2614650D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双人单面/2人操作</w:t>
            </w:r>
          </w:p>
        </w:tc>
      </w:tr>
      <w:tr w14:paraId="5997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1112D69C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645B6551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脚轮配置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30C28CD6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带刹车万向脚轮，移动灵活，固定稳定</w:t>
            </w:r>
          </w:p>
        </w:tc>
      </w:tr>
      <w:tr w14:paraId="0550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0245F687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164BDFE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工作区尺寸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5D67F0E4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≥1300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×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×5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0mm</w:t>
            </w:r>
          </w:p>
        </w:tc>
      </w:tr>
      <w:tr w14:paraId="0531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2466374C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1B43B1DE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外形尺寸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5F861B7A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460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×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×16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0mm</w:t>
            </w:r>
          </w:p>
        </w:tc>
      </w:tr>
      <w:tr w14:paraId="7ACD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shd w:val="solid" w:color="FFFFFF" w:fill="auto"/>
            <w:vAlign w:val="center"/>
          </w:tcPr>
          <w:p w14:paraId="6A26D009">
            <w:pPr>
              <w:spacing w:beforeLines="0" w:afterLines="0"/>
              <w:jc w:val="center"/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057BA338">
            <w:pPr>
              <w:spacing w:beforeLines="0" w:afterLines="0"/>
              <w:jc w:val="left"/>
              <w:rPr>
                <w:rFonts w:hint="eastAsia" w:ascii="Segoe UI" w:hAnsi="Segoe UI" w:eastAsia="Segoe UI"/>
                <w:color w:val="00000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高效过滤器规格及数量(mm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505D5ECD">
            <w:pPr>
              <w:spacing w:beforeLines="0" w:afterLines="0"/>
              <w:jc w:val="both"/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≥1250×560×50×①</w:t>
            </w:r>
          </w:p>
        </w:tc>
      </w:tr>
      <w:tr w14:paraId="6073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22" w:type="dxa"/>
            <w:shd w:val="solid" w:color="FFFFFF" w:fill="auto"/>
            <w:vAlign w:val="center"/>
          </w:tcPr>
          <w:p w14:paraId="2D0A7C20">
            <w:pPr>
              <w:spacing w:beforeLines="0" w:afterLines="0"/>
              <w:jc w:val="center"/>
              <w:rPr>
                <w:rFonts w:hint="default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145" w:type="dxa"/>
            <w:shd w:val="solid" w:color="FFFFFF" w:fill="auto"/>
            <w:vAlign w:val="top"/>
          </w:tcPr>
          <w:p w14:paraId="6B4A7880">
            <w:pPr>
              <w:spacing w:beforeLines="0" w:afterLines="0" w:line="360" w:lineRule="auto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外壳及操作台面材质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0C3ADCDE">
            <w:pPr>
              <w:spacing w:beforeLines="0" w:afterLines="0"/>
              <w:jc w:val="both"/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eastAsia="zh-CN"/>
              </w:rPr>
              <w:t>外壳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优质冷轧钢板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eastAsia="zh-CN"/>
              </w:rPr>
              <w:t>、工作面不锈钢材质</w:t>
            </w:r>
          </w:p>
        </w:tc>
      </w:tr>
      <w:tr w14:paraId="4DBF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22" w:type="dxa"/>
            <w:shd w:val="solid" w:color="FFFFFF" w:fill="auto"/>
            <w:vAlign w:val="center"/>
          </w:tcPr>
          <w:p w14:paraId="3A9E2F46">
            <w:pPr>
              <w:spacing w:beforeLines="0" w:afterLines="0"/>
              <w:jc w:val="center"/>
              <w:rPr>
                <w:rFonts w:hint="eastAsia" w:ascii="Segoe UI" w:hAnsi="Segoe UI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45" w:type="dxa"/>
            <w:shd w:val="solid" w:color="FFFFFF" w:fill="auto"/>
            <w:vAlign w:val="top"/>
          </w:tcPr>
          <w:p w14:paraId="5C7BC17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荧光灯/紫外灯规格及数量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16E5B7E0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荧光</w:t>
            </w: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≥40W×①/紫外≥20W×①，紫外和照明有联锁功能。</w:t>
            </w:r>
          </w:p>
        </w:tc>
      </w:tr>
      <w:tr w14:paraId="4451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22" w:type="dxa"/>
            <w:shd w:val="solid" w:color="FFFFFF" w:fill="auto"/>
            <w:vAlign w:val="center"/>
          </w:tcPr>
          <w:p w14:paraId="705DA1FE">
            <w:pPr>
              <w:spacing w:beforeLines="0" w:afterLines="0"/>
              <w:jc w:val="center"/>
              <w:rPr>
                <w:rFonts w:hint="eastAsia" w:ascii="Segoe UI" w:hAnsi="Segoe UI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45" w:type="dxa"/>
            <w:shd w:val="solid" w:color="FFFFFF" w:fill="auto"/>
            <w:vAlign w:val="center"/>
          </w:tcPr>
          <w:p w14:paraId="21F1243B">
            <w:pPr>
              <w:spacing w:beforeLines="0" w:afterLines="0"/>
              <w:jc w:val="left"/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eastAsia="zh-CN"/>
              </w:rPr>
              <w:t>报警功能</w:t>
            </w:r>
          </w:p>
        </w:tc>
        <w:tc>
          <w:tcPr>
            <w:tcW w:w="5355" w:type="dxa"/>
            <w:shd w:val="solid" w:color="FFFFFF" w:fill="auto"/>
            <w:vAlign w:val="center"/>
          </w:tcPr>
          <w:p w14:paraId="4C4F4640">
            <w:pPr>
              <w:spacing w:beforeLines="0" w:afterLines="0"/>
              <w:jc w:val="both"/>
              <w:rPr>
                <w:rFonts w:hint="default" w:ascii="Segoe UI" w:hAnsi="Segoe U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4"/>
                <w:szCs w:val="24"/>
                <w:lang w:val="en-US" w:eastAsia="zh-CN"/>
              </w:rPr>
              <w:t>HEAP破损、预失效报警功能，累计工作时间、时钟、过滤器寿命显示功能。</w:t>
            </w:r>
          </w:p>
        </w:tc>
      </w:tr>
      <w:tr w14:paraId="084E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 w14:paraId="728B015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45" w:type="dxa"/>
            <w:vAlign w:val="center"/>
          </w:tcPr>
          <w:p w14:paraId="3A3810E4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5355" w:type="dxa"/>
            <w:vAlign w:val="center"/>
          </w:tcPr>
          <w:p w14:paraId="0F29DC9B">
            <w:pPr>
              <w:spacing w:beforeLines="0" w:afterLines="0"/>
              <w:jc w:val="both"/>
              <w:rPr>
                <w:rFonts w:hint="default" w:ascii="Segoe UI" w:hAnsi="Segoe UI" w:eastAsia="Segoe U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4"/>
                <w:szCs w:val="24"/>
                <w:lang w:val="en-US" w:eastAsia="zh-CN"/>
              </w:rPr>
              <w:t>整机原厂质保≥2年</w:t>
            </w:r>
          </w:p>
        </w:tc>
      </w:tr>
    </w:tbl>
    <w:p w14:paraId="32734E4B">
      <w:pPr>
        <w:pStyle w:val="2"/>
      </w:pPr>
    </w:p>
    <w:p w14:paraId="0801DB8F">
      <w:pPr>
        <w:pStyle w:val="2"/>
        <w:rPr>
          <w:rFonts w:hint="eastAsia"/>
          <w:lang w:val="en-US" w:eastAsia="zh-CN"/>
        </w:rPr>
      </w:pPr>
    </w:p>
    <w:p w14:paraId="6406EAC2">
      <w:pPr>
        <w:pStyle w:val="2"/>
        <w:rPr>
          <w:rFonts w:hint="eastAsia"/>
          <w:b/>
          <w:bCs/>
          <w:lang w:val="en-US" w:eastAsia="zh-CN"/>
        </w:rPr>
      </w:pPr>
    </w:p>
    <w:p w14:paraId="39D4D3C6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27.切片柜（玻片柜）技术参数</w:t>
      </w:r>
    </w:p>
    <w:p w14:paraId="5A5BCBF5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数量：6组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22EB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85B338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2522C28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7A5532F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3C6A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E6BAB9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0599CC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单组规格</w:t>
            </w:r>
          </w:p>
        </w:tc>
        <w:tc>
          <w:tcPr>
            <w:tcW w:w="5581" w:type="dxa"/>
          </w:tcPr>
          <w:p w14:paraId="6517D7B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515宽*480深*360高/mm,每套2节组，合总规格为：515宽*480深*790高/mm，（含70mm高的底座）</w:t>
            </w:r>
          </w:p>
        </w:tc>
      </w:tr>
      <w:tr w14:paraId="5EFB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44C08C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516EBC6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可放置切片数</w:t>
            </w:r>
          </w:p>
        </w:tc>
        <w:tc>
          <w:tcPr>
            <w:tcW w:w="5581" w:type="dxa"/>
          </w:tcPr>
          <w:p w14:paraId="52E4358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每组合9个抽屉，每个抽屉内分4隔，共18个抽屉，每个抽屉约放1500张切片，每套共放切片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sz w:val="28"/>
                <w:szCs w:val="28"/>
              </w:rPr>
              <w:t>2.8万片</w:t>
            </w:r>
          </w:p>
        </w:tc>
      </w:tr>
      <w:tr w14:paraId="3C9C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A8F0D3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597DE05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材质做工</w:t>
            </w:r>
          </w:p>
        </w:tc>
        <w:tc>
          <w:tcPr>
            <w:tcW w:w="5581" w:type="dxa"/>
          </w:tcPr>
          <w:p w14:paraId="759FA06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柜体采用宝钢冷轧钢板（原板0.8mm，涂装后1.0mm），表面经防锈预处理+静电喷塑；配槽式高强度防脱落滑轮、高弹性减震垫，采用顶包侧焊接技术，确保安全达标；供应商需提供相关证明</w:t>
            </w:r>
          </w:p>
        </w:tc>
      </w:tr>
      <w:tr w14:paraId="154C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039BE9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0F2FAE1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3455954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整机原厂质保≥5年</w:t>
            </w:r>
          </w:p>
        </w:tc>
      </w:tr>
    </w:tbl>
    <w:p w14:paraId="334E275A">
      <w:pPr>
        <w:pStyle w:val="2"/>
        <w:rPr>
          <w:rFonts w:hint="eastAsia"/>
          <w:lang w:val="en-US" w:eastAsia="zh-CN"/>
        </w:rPr>
      </w:pPr>
    </w:p>
    <w:p w14:paraId="58807DC9">
      <w:pPr>
        <w:pStyle w:val="2"/>
        <w:rPr>
          <w:rFonts w:hint="eastAsia"/>
          <w:lang w:val="en-US" w:eastAsia="zh-CN"/>
        </w:rPr>
      </w:pPr>
    </w:p>
    <w:p w14:paraId="68D36015">
      <w:pPr>
        <w:pStyle w:val="2"/>
        <w:rPr>
          <w:rFonts w:hint="eastAsia"/>
          <w:lang w:val="en-US" w:eastAsia="zh-CN"/>
        </w:rPr>
      </w:pPr>
    </w:p>
    <w:p w14:paraId="5F3EE503">
      <w:pPr>
        <w:jc w:val="center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</w:p>
    <w:p w14:paraId="78D7CCD8">
      <w:pPr>
        <w:jc w:val="center"/>
        <w:rPr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29.高频电刀</w:t>
      </w:r>
      <w:r>
        <w:rPr>
          <w:rFonts w:hint="eastAsia" w:ascii="宋体" w:hAnsi="宋体" w:eastAsia="宋体"/>
          <w:b/>
          <w:bCs/>
          <w:sz w:val="30"/>
          <w:szCs w:val="30"/>
        </w:rPr>
        <w:t>技术参数</w:t>
      </w:r>
    </w:p>
    <w:tbl>
      <w:tblPr>
        <w:tblStyle w:val="3"/>
        <w:tblW w:w="82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606"/>
        <w:gridCol w:w="4391"/>
      </w:tblGrid>
      <w:tr w14:paraId="36E0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F3A9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2FA96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技术规格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15AA0C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技术要求</w:t>
            </w:r>
          </w:p>
        </w:tc>
      </w:tr>
      <w:tr w14:paraId="1CB79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EF02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63235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BD188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1套</w:t>
            </w:r>
          </w:p>
        </w:tc>
      </w:tr>
      <w:tr w14:paraId="6FB7B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053F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C66CD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用途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86CAE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用于耳鼻喉科手术</w:t>
            </w:r>
          </w:p>
        </w:tc>
      </w:tr>
      <w:tr w14:paraId="60D37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1460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6493A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高频电外科设备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407627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01EB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6719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3.1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5BCDC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主机模块化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91259E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具有单、双极模块，升级同品牌冲洗泵</w:t>
            </w:r>
          </w:p>
        </w:tc>
      </w:tr>
      <w:tr w14:paraId="6B218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7AB9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C26F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操作/显示方式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86A8FE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触摸按键式、液晶屏界面</w:t>
            </w:r>
          </w:p>
        </w:tc>
      </w:tr>
      <w:tr w14:paraId="52E66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BE79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3.3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5A1C9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脚踏开关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D10A1D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支持单踏板和双踏板</w:t>
            </w:r>
          </w:p>
        </w:tc>
      </w:tr>
      <w:tr w14:paraId="0E469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4D314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3.4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D92BF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存储程序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2A36CC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≥4个</w:t>
            </w:r>
          </w:p>
        </w:tc>
      </w:tr>
      <w:tr w14:paraId="45377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43554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7B887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单极模式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D923AA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具备</w:t>
            </w:r>
          </w:p>
        </w:tc>
      </w:tr>
      <w:tr w14:paraId="128C1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D602C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4.1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196F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最大单级切割功率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672FDB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≤ 200W</w:t>
            </w:r>
          </w:p>
        </w:tc>
      </w:tr>
      <w:tr w14:paraId="6667D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3E981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4.2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367D2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最大单级电凝功率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B2AE20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≤ 120W</w:t>
            </w:r>
          </w:p>
        </w:tc>
      </w:tr>
      <w:tr w14:paraId="378D3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3629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4.3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F5459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单级切割模式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0DEB70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 2 种，自动电切、无血电切</w:t>
            </w:r>
          </w:p>
        </w:tc>
      </w:tr>
      <w:tr w14:paraId="4BAD8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56031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61E84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单级电凝模式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18E0FA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≥ 2 种，柔和电凝、强力电凝</w:t>
            </w:r>
          </w:p>
        </w:tc>
      </w:tr>
      <w:tr w14:paraId="54CDF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F9206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CBA6F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内镜专用切割模式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F81F7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具备</w:t>
            </w:r>
          </w:p>
        </w:tc>
      </w:tr>
      <w:tr w14:paraId="1A306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B5A68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4.6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9FC81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中性电极监控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5DA81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具备</w:t>
            </w:r>
          </w:p>
        </w:tc>
      </w:tr>
      <w:tr w14:paraId="776F3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B1D62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63F19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额定频率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89BBC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≤ 600KHZ</w:t>
            </w:r>
          </w:p>
        </w:tc>
      </w:tr>
      <w:tr w14:paraId="40952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F7801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D5781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最大峰值电压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126750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≤ 1800V</w:t>
            </w:r>
          </w:p>
        </w:tc>
      </w:tr>
      <w:tr w14:paraId="5D15E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B13D9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6F23B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双极柔和电凝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D9ED14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峰值电压≤ 190V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最大功率≤ 120W</w:t>
            </w:r>
          </w:p>
        </w:tc>
      </w:tr>
      <w:tr w14:paraId="0ED34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4E32D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D63C2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自动启动功能</w:t>
            </w:r>
          </w:p>
        </w:tc>
        <w:tc>
          <w:tcPr>
            <w:tcW w:w="4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F22B2F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具备</w:t>
            </w:r>
          </w:p>
        </w:tc>
      </w:tr>
      <w:tr w14:paraId="4CE7C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CD72D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1DA40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开机自检功能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A11C73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具备</w:t>
            </w:r>
          </w:p>
        </w:tc>
      </w:tr>
      <w:tr w14:paraId="0134B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5B0CD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A8E23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存储功能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150F03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具有程序存储和程序控制功能</w:t>
            </w:r>
          </w:p>
        </w:tc>
      </w:tr>
      <w:tr w14:paraId="1A6D1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691DC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8CAD1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配置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10456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主机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 台，脚踏开关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 个，负极板连线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 根，重复使用双极镊子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 把，双极连线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 根</w:t>
            </w:r>
          </w:p>
        </w:tc>
      </w:tr>
      <w:tr w14:paraId="67D0D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8DFF7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0A2E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升级功能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0A18E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具备硬件和软件升级功能</w:t>
            </w:r>
          </w:p>
        </w:tc>
      </w:tr>
      <w:tr w14:paraId="63D16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56135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53D07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易损件</w:t>
            </w:r>
          </w:p>
        </w:tc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8C1C0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提供并单独报价</w:t>
            </w:r>
          </w:p>
        </w:tc>
      </w:tr>
      <w:tr w14:paraId="738A5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0768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3EF8A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售后</w:t>
            </w:r>
          </w:p>
        </w:tc>
        <w:tc>
          <w:tcPr>
            <w:tcW w:w="4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C9D7E1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原厂整机质保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1年</w:t>
            </w:r>
          </w:p>
        </w:tc>
      </w:tr>
    </w:tbl>
    <w:p w14:paraId="2805FCC4">
      <w:pPr>
        <w:pStyle w:val="2"/>
        <w:rPr>
          <w:rFonts w:hint="eastAsia"/>
          <w:lang w:val="en-US" w:eastAsia="zh-CN"/>
        </w:rPr>
      </w:pPr>
    </w:p>
    <w:p w14:paraId="1A2A620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30.</w:t>
      </w:r>
      <w:r>
        <w:rPr>
          <w:rFonts w:hint="eastAsia"/>
          <w:b/>
          <w:bCs/>
          <w:sz w:val="28"/>
          <w:szCs w:val="28"/>
        </w:rPr>
        <w:t>冷库机组技术参数</w:t>
      </w:r>
    </w:p>
    <w:p w14:paraId="78959802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数量：2台</w:t>
      </w: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76"/>
        <w:gridCol w:w="6387"/>
      </w:tblGrid>
      <w:tr w14:paraId="3F07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vAlign w:val="center"/>
          </w:tcPr>
          <w:p w14:paraId="1364FA08"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2276" w:type="dxa"/>
            <w:vAlign w:val="center"/>
          </w:tcPr>
          <w:p w14:paraId="5F6F315C"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技术规格</w:t>
            </w:r>
          </w:p>
        </w:tc>
        <w:tc>
          <w:tcPr>
            <w:tcW w:w="6387" w:type="dxa"/>
            <w:vAlign w:val="center"/>
          </w:tcPr>
          <w:p w14:paraId="4468D7E4"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技术要求</w:t>
            </w:r>
          </w:p>
        </w:tc>
      </w:tr>
      <w:tr w14:paraId="6409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56242242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2276" w:type="dxa"/>
            <w:shd w:val="clear" w:color="auto" w:fill="auto"/>
          </w:tcPr>
          <w:p w14:paraId="5E230440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能效等级</w:t>
            </w:r>
          </w:p>
        </w:tc>
        <w:tc>
          <w:tcPr>
            <w:tcW w:w="6387" w:type="dxa"/>
            <w:shd w:val="clear" w:color="auto" w:fill="auto"/>
          </w:tcPr>
          <w:p w14:paraId="67752E14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须达到国家一级能效标准，日耗电量≤   5    kWh</w:t>
            </w:r>
          </w:p>
        </w:tc>
      </w:tr>
      <w:tr w14:paraId="1DC5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07A48882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</w:t>
            </w:r>
          </w:p>
        </w:tc>
        <w:tc>
          <w:tcPr>
            <w:tcW w:w="2276" w:type="dxa"/>
            <w:shd w:val="clear" w:color="auto" w:fill="auto"/>
          </w:tcPr>
          <w:p w14:paraId="73EC4FD6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总容积</w:t>
            </w:r>
          </w:p>
        </w:tc>
        <w:tc>
          <w:tcPr>
            <w:tcW w:w="6387" w:type="dxa"/>
            <w:shd w:val="clear" w:color="auto" w:fill="auto"/>
          </w:tcPr>
          <w:p w14:paraId="54B144BB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40</w:t>
            </w:r>
          </w:p>
        </w:tc>
      </w:tr>
      <w:tr w14:paraId="6CAF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5B0381AF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</w:t>
            </w:r>
          </w:p>
        </w:tc>
        <w:tc>
          <w:tcPr>
            <w:tcW w:w="2276" w:type="dxa"/>
            <w:shd w:val="clear" w:color="auto" w:fill="auto"/>
          </w:tcPr>
          <w:p w14:paraId="3AE876F2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机身尺寸</w:t>
            </w:r>
          </w:p>
        </w:tc>
        <w:tc>
          <w:tcPr>
            <w:tcW w:w="6387" w:type="dxa"/>
            <w:shd w:val="clear" w:color="auto" w:fill="auto"/>
          </w:tcPr>
          <w:p w14:paraId="07BF5138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1060X465X1400</w:t>
            </w:r>
          </w:p>
        </w:tc>
      </w:tr>
      <w:tr w14:paraId="55B1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3A20246F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</w:t>
            </w:r>
          </w:p>
        </w:tc>
        <w:tc>
          <w:tcPr>
            <w:tcW w:w="2276" w:type="dxa"/>
            <w:shd w:val="clear" w:color="auto" w:fill="auto"/>
          </w:tcPr>
          <w:p w14:paraId="44362D1E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噪音值</w:t>
            </w:r>
          </w:p>
        </w:tc>
        <w:tc>
          <w:tcPr>
            <w:tcW w:w="6387" w:type="dxa"/>
            <w:shd w:val="clear" w:color="auto" w:fill="auto"/>
          </w:tcPr>
          <w:p w14:paraId="67428CD4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65</w:t>
            </w:r>
          </w:p>
        </w:tc>
      </w:tr>
      <w:tr w14:paraId="1879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1D3D754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  <w:tc>
          <w:tcPr>
            <w:tcW w:w="2276" w:type="dxa"/>
            <w:shd w:val="clear" w:color="auto" w:fill="auto"/>
          </w:tcPr>
          <w:p w14:paraId="5909723F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制冷方式</w:t>
            </w:r>
          </w:p>
        </w:tc>
        <w:tc>
          <w:tcPr>
            <w:tcW w:w="6387" w:type="dxa"/>
            <w:shd w:val="clear" w:color="auto" w:fill="auto"/>
          </w:tcPr>
          <w:p w14:paraId="4F5D2AEA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压缩制冷</w:t>
            </w:r>
          </w:p>
        </w:tc>
      </w:tr>
      <w:tr w14:paraId="104B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683C9F76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</w:t>
            </w:r>
          </w:p>
        </w:tc>
        <w:tc>
          <w:tcPr>
            <w:tcW w:w="2276" w:type="dxa"/>
            <w:shd w:val="clear" w:color="auto" w:fill="auto"/>
          </w:tcPr>
          <w:p w14:paraId="45DDAF60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压缩机</w:t>
            </w:r>
          </w:p>
        </w:tc>
        <w:tc>
          <w:tcPr>
            <w:tcW w:w="6387" w:type="dxa"/>
            <w:shd w:val="clear" w:color="auto" w:fill="auto"/>
          </w:tcPr>
          <w:p w14:paraId="473FB6F1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涡旋式</w:t>
            </w:r>
          </w:p>
        </w:tc>
      </w:tr>
      <w:tr w14:paraId="6FA4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696FA2BC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</w:t>
            </w:r>
          </w:p>
        </w:tc>
        <w:tc>
          <w:tcPr>
            <w:tcW w:w="2276" w:type="dxa"/>
            <w:shd w:val="clear" w:color="auto" w:fill="auto"/>
          </w:tcPr>
          <w:p w14:paraId="76060BAC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散热方式</w:t>
            </w:r>
          </w:p>
        </w:tc>
        <w:tc>
          <w:tcPr>
            <w:tcW w:w="6387" w:type="dxa"/>
            <w:shd w:val="clear" w:color="auto" w:fill="auto"/>
          </w:tcPr>
          <w:p w14:paraId="00267C06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风冷式</w:t>
            </w:r>
          </w:p>
        </w:tc>
      </w:tr>
      <w:tr w14:paraId="4EE2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3855ED7A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</w:t>
            </w:r>
          </w:p>
        </w:tc>
        <w:tc>
          <w:tcPr>
            <w:tcW w:w="2276" w:type="dxa"/>
            <w:shd w:val="clear" w:color="auto" w:fill="auto"/>
          </w:tcPr>
          <w:p w14:paraId="6856FEF8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循环系统</w:t>
            </w:r>
          </w:p>
        </w:tc>
        <w:tc>
          <w:tcPr>
            <w:tcW w:w="6387" w:type="dxa"/>
            <w:shd w:val="clear" w:color="auto" w:fill="auto"/>
          </w:tcPr>
          <w:p w14:paraId="2336028F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R22</w:t>
            </w:r>
          </w:p>
        </w:tc>
      </w:tr>
      <w:tr w14:paraId="28A9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26078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</w:t>
            </w:r>
          </w:p>
        </w:tc>
        <w:tc>
          <w:tcPr>
            <w:tcW w:w="2276" w:type="dxa"/>
            <w:shd w:val="clear" w:color="auto" w:fill="auto"/>
          </w:tcPr>
          <w:p w14:paraId="26161695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控温范围</w:t>
            </w:r>
          </w:p>
        </w:tc>
        <w:tc>
          <w:tcPr>
            <w:tcW w:w="6387" w:type="dxa"/>
            <w:shd w:val="clear" w:color="auto" w:fill="auto"/>
          </w:tcPr>
          <w:p w14:paraId="7CA735C9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冷藏室：2-8℃，</w:t>
            </w: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</w:tr>
      <w:tr w14:paraId="330F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031BD460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  <w:tc>
          <w:tcPr>
            <w:tcW w:w="2276" w:type="dxa"/>
            <w:shd w:val="clear" w:color="auto" w:fill="auto"/>
          </w:tcPr>
          <w:p w14:paraId="2DBAFFA0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面板材质</w:t>
            </w:r>
          </w:p>
        </w:tc>
        <w:tc>
          <w:tcPr>
            <w:tcW w:w="0" w:type="auto"/>
            <w:shd w:val="clear" w:color="auto" w:fill="auto"/>
          </w:tcPr>
          <w:p w14:paraId="7051F278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聚氨酯</w:t>
            </w:r>
          </w:p>
        </w:tc>
      </w:tr>
      <w:tr w14:paraId="3B23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6EC7D0BF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11</w:t>
            </w:r>
          </w:p>
        </w:tc>
        <w:tc>
          <w:tcPr>
            <w:tcW w:w="2276" w:type="dxa"/>
            <w:shd w:val="clear" w:color="auto" w:fill="auto"/>
          </w:tcPr>
          <w:p w14:paraId="753405E2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额定功率</w:t>
            </w:r>
          </w:p>
        </w:tc>
        <w:tc>
          <w:tcPr>
            <w:tcW w:w="0" w:type="auto"/>
            <w:shd w:val="clear" w:color="auto" w:fill="auto"/>
          </w:tcPr>
          <w:p w14:paraId="3DCB51BA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4000W</w:t>
            </w:r>
          </w:p>
        </w:tc>
      </w:tr>
      <w:tr w14:paraId="56AE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5" w:type="dxa"/>
            <w:shd w:val="clear" w:color="auto" w:fill="auto"/>
          </w:tcPr>
          <w:p w14:paraId="5DCD41B4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</w:t>
            </w:r>
          </w:p>
        </w:tc>
        <w:tc>
          <w:tcPr>
            <w:tcW w:w="2276" w:type="dxa"/>
            <w:shd w:val="clear" w:color="auto" w:fill="auto"/>
          </w:tcPr>
          <w:p w14:paraId="5FA4B99E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质保期</w:t>
            </w:r>
          </w:p>
        </w:tc>
        <w:tc>
          <w:tcPr>
            <w:tcW w:w="0" w:type="auto"/>
            <w:shd w:val="clear" w:color="auto" w:fill="auto"/>
          </w:tcPr>
          <w:p w14:paraId="2F8D005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整机≥2年</w:t>
            </w:r>
          </w:p>
        </w:tc>
      </w:tr>
    </w:tbl>
    <w:p w14:paraId="12A586A5">
      <w:pPr>
        <w:pStyle w:val="2"/>
        <w:rPr>
          <w:rFonts w:hint="eastAsia"/>
          <w:lang w:val="en-US" w:eastAsia="zh-CN"/>
        </w:rPr>
      </w:pPr>
    </w:p>
    <w:p w14:paraId="62445E9E">
      <w:pPr>
        <w:pStyle w:val="2"/>
        <w:rPr>
          <w:rFonts w:hint="eastAsia"/>
          <w:b/>
          <w:bCs/>
          <w:lang w:val="en-US" w:eastAsia="zh-CN"/>
        </w:rPr>
      </w:pPr>
    </w:p>
    <w:p w14:paraId="69B4016A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31.体重秤技术参数</w:t>
      </w:r>
    </w:p>
    <w:p w14:paraId="27591148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6518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015BA5B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1609134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35AEEFA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21F9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2C5C8A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2A6B276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用途</w:t>
            </w:r>
          </w:p>
        </w:tc>
        <w:tc>
          <w:tcPr>
            <w:tcW w:w="5581" w:type="dxa"/>
          </w:tcPr>
          <w:p w14:paraId="426866A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测量身高、体重</w:t>
            </w:r>
          </w:p>
        </w:tc>
      </w:tr>
      <w:tr w14:paraId="5097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875B61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5D57579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承重板面积</w:t>
            </w:r>
          </w:p>
        </w:tc>
        <w:tc>
          <w:tcPr>
            <w:tcW w:w="5581" w:type="dxa"/>
          </w:tcPr>
          <w:p w14:paraId="63DC218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≥37*28cm，钢板底座</w:t>
            </w:r>
          </w:p>
        </w:tc>
      </w:tr>
      <w:tr w14:paraId="7DAF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23ED46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 w14:paraId="3D29E57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量度范围</w:t>
            </w:r>
          </w:p>
        </w:tc>
        <w:tc>
          <w:tcPr>
            <w:tcW w:w="5581" w:type="dxa"/>
          </w:tcPr>
          <w:p w14:paraId="3463ADA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70-190cm</w:t>
            </w:r>
          </w:p>
        </w:tc>
      </w:tr>
      <w:tr w14:paraId="24C7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FBFA9F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 w14:paraId="7326521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称量</w:t>
            </w:r>
          </w:p>
        </w:tc>
        <w:tc>
          <w:tcPr>
            <w:tcW w:w="5581" w:type="dxa"/>
          </w:tcPr>
          <w:p w14:paraId="7FEDAAD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≥200千克</w:t>
            </w:r>
          </w:p>
        </w:tc>
      </w:tr>
      <w:tr w14:paraId="00D8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94C40F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10" w:type="dxa"/>
          </w:tcPr>
          <w:p w14:paraId="229046C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00B5B2A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原厂质保≥1年</w:t>
            </w:r>
          </w:p>
        </w:tc>
      </w:tr>
    </w:tbl>
    <w:p w14:paraId="374C445D">
      <w:pPr>
        <w:pStyle w:val="2"/>
        <w:rPr>
          <w:rFonts w:hint="eastAsia"/>
          <w:lang w:val="en-US" w:eastAsia="zh-CN"/>
        </w:rPr>
      </w:pPr>
    </w:p>
    <w:p w14:paraId="095B562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32.迷走刺激器 (小鼠实验用) 技术参数</w:t>
      </w:r>
    </w:p>
    <w:p w14:paraId="0D4BF53C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数量：1套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10"/>
        <w:gridCol w:w="5581"/>
      </w:tblGrid>
      <w:tr w14:paraId="1CE1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D255F4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343B1AD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256B017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58C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C6BA07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324C0B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刺激模式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76CC49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6BD6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D92D9F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1.1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DCCA1C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刺激模式类型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5647E2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A模式（随机变化）、B模式（交替）、自定义模式</w:t>
            </w:r>
          </w:p>
        </w:tc>
      </w:tr>
      <w:tr w14:paraId="3069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7D0391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1.2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3A94AB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刺激时长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7B7BB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每次固定30分钟</w:t>
            </w:r>
          </w:p>
        </w:tc>
      </w:tr>
      <w:tr w14:paraId="2A09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832677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1.3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11E88EB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脉冲宽度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CE77DD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200μs ±30%（即140~260μs）</w:t>
            </w:r>
          </w:p>
        </w:tc>
      </w:tr>
      <w:tr w14:paraId="2252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680204A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1.4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83FDA7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刺激频率范围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15E32F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1Hz~120Hz</w:t>
            </w:r>
          </w:p>
        </w:tc>
      </w:tr>
      <w:tr w14:paraId="226A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C218A1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6AA73D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电极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46E41E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1506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FE08F7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B19A07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材质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8C4E9A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不锈钢、硅胶</w:t>
            </w:r>
          </w:p>
        </w:tc>
      </w:tr>
      <w:tr w14:paraId="3D10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EB63B4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A4921C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外观要求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D4B5E0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提供外观照片</w:t>
            </w:r>
          </w:p>
        </w:tc>
      </w:tr>
      <w:tr w14:paraId="74CC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DE026B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3C624F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形态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3528B12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耳廓形态</w:t>
            </w:r>
          </w:p>
        </w:tc>
      </w:tr>
      <w:tr w14:paraId="4B44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2632011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BE51FE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导线长度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F5EA4A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1500mm ±15%（1275~1725mm）</w:t>
            </w:r>
          </w:p>
        </w:tc>
      </w:tr>
      <w:tr w14:paraId="4ACA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56FAC6A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038A16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金属触点宽度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319101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2.9mm ±5%（2.755~3.045mm）</w:t>
            </w:r>
          </w:p>
        </w:tc>
      </w:tr>
      <w:tr w14:paraId="4A6B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3A95BA0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5DAE95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金属触点直径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11720B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4.5mm ±5%（4.275~4.725mm）</w:t>
            </w:r>
          </w:p>
        </w:tc>
      </w:tr>
      <w:tr w14:paraId="7988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492CAC5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2.7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69CF844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电极阻抗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1B2DBC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≤4kΩ ±10%（即≤4.4kΩ）</w:t>
            </w:r>
          </w:p>
        </w:tc>
      </w:tr>
      <w:tr w14:paraId="710B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04DCD59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7B91970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刺激器电极最大允许输出限制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CE2995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宋体"/>
                <w:color w:val="000000"/>
                <w:sz w:val="22"/>
                <w:szCs w:val="24"/>
                <w:lang w:val="en-US" w:eastAsia="zh-CN"/>
              </w:rPr>
              <w:t>≤</w:t>
            </w: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110V</w:t>
            </w:r>
          </w:p>
        </w:tc>
      </w:tr>
      <w:tr w14:paraId="0950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303911F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29C8D0D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输出电流的限值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5A0021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≤50mA（500Ω负载阻抗）</w:t>
            </w:r>
          </w:p>
        </w:tc>
      </w:tr>
      <w:tr w14:paraId="5C40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52569237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8315DA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软件功能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FEFF23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 w14:paraId="1496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02992612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5.1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35FDEE77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自动识别硬件及其接口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4C6CA7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支持即插即用，自动识别电极连接状态及设备接口类型</w:t>
            </w:r>
          </w:p>
        </w:tc>
      </w:tr>
      <w:tr w14:paraId="0E8D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72BCEA9F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5.2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9F7ACDF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软件调节功能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513E78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支持软件界面调节刺激强度、频率、脉冲宽度、开启/关闭时间等参数</w:t>
            </w:r>
          </w:p>
        </w:tc>
      </w:tr>
      <w:tr w14:paraId="4F67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4F05C4FF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5.3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4094031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与呼吸设备协同实现呼吸门控迷走神经调控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26A7620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需提供软件著作权证书作为证明</w:t>
            </w:r>
          </w:p>
        </w:tc>
      </w:tr>
      <w:tr w14:paraId="6F30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27AA6373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5.4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025B521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闭环迷走刺激系统已在医院或高校被用于研究且发表过论文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9E15A5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需提供已发表的学术论文作为证明</w:t>
            </w:r>
          </w:p>
        </w:tc>
      </w:tr>
      <w:tr w14:paraId="3D0E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shd w:val="solid" w:color="FFFFFF" w:fill="auto"/>
            <w:vAlign w:val="top"/>
          </w:tcPr>
          <w:p w14:paraId="315A981C">
            <w:pPr>
              <w:spacing w:beforeLines="0" w:afterLines="0"/>
              <w:jc w:val="left"/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</w:t>
            </w:r>
          </w:p>
        </w:tc>
        <w:tc>
          <w:tcPr>
            <w:tcW w:w="1710" w:type="dxa"/>
            <w:shd w:val="solid" w:color="FFFFFF" w:fill="auto"/>
            <w:vAlign w:val="top"/>
          </w:tcPr>
          <w:p w14:paraId="538B289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电池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4B9705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可连续工作8小时</w:t>
            </w:r>
          </w:p>
        </w:tc>
      </w:tr>
      <w:tr w14:paraId="28B7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C40EB4D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710" w:type="dxa"/>
          </w:tcPr>
          <w:p w14:paraId="27CFE79A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6DED9547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56F03AC3">
      <w:pPr>
        <w:pStyle w:val="2"/>
        <w:rPr>
          <w:rFonts w:hint="eastAsia"/>
          <w:lang w:val="en-US" w:eastAsia="zh-CN"/>
        </w:rPr>
      </w:pPr>
    </w:p>
    <w:p w14:paraId="214F7020">
      <w:pPr>
        <w:pStyle w:val="2"/>
        <w:rPr>
          <w:rFonts w:hint="eastAsia"/>
          <w:lang w:val="en-US" w:eastAsia="zh-CN"/>
        </w:rPr>
      </w:pPr>
    </w:p>
    <w:p w14:paraId="44519151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2" w:name="_GoBack"/>
      <w:r>
        <w:rPr>
          <w:rFonts w:hint="eastAsia"/>
          <w:b/>
          <w:bCs/>
          <w:sz w:val="28"/>
          <w:szCs w:val="36"/>
          <w:lang w:val="en-US" w:eastAsia="zh-CN"/>
        </w:rPr>
        <w:t>33.额温枪技术参数</w:t>
      </w:r>
    </w:p>
    <w:bookmarkEnd w:id="2"/>
    <w:p w14:paraId="19907B9D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数量：2把（下表为单把技术参数）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042"/>
        <w:gridCol w:w="5581"/>
      </w:tblGrid>
      <w:tr w14:paraId="336E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 w14:paraId="3648B47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042" w:type="dxa"/>
          </w:tcPr>
          <w:p w14:paraId="6420DD8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5581" w:type="dxa"/>
          </w:tcPr>
          <w:p w14:paraId="493F564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</w:tr>
      <w:tr w14:paraId="729C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6EA0713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1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60397D6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测量范围（体温模式）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94B9E5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32.0℃～42.9℃</w:t>
            </w:r>
          </w:p>
        </w:tc>
      </w:tr>
      <w:tr w14:paraId="7C03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C59265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2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9784FE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测量范围（体表/物体模式）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963CCC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0℃～60℃</w:t>
            </w:r>
          </w:p>
        </w:tc>
      </w:tr>
      <w:tr w14:paraId="0F62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F9B841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13B24BB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显示分辨率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0D92FC7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0.1℃</w:t>
            </w:r>
          </w:p>
        </w:tc>
      </w:tr>
      <w:tr w14:paraId="1BBF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47A7FF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4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1F1D4AB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测量时间（响应时间）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4C6D9AF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≤1秒</w:t>
            </w:r>
          </w:p>
        </w:tc>
      </w:tr>
      <w:tr w14:paraId="7A2D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38CA4E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5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2F4799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测量距离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83C184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3cm～5cm</w:t>
            </w:r>
          </w:p>
        </w:tc>
      </w:tr>
      <w:tr w14:paraId="12F1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4115D58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A5EA32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测量方式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4D6447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非接触式红外线测量（额头/耳后）</w:t>
            </w:r>
          </w:p>
        </w:tc>
      </w:tr>
      <w:tr w14:paraId="65B7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6B8C1B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7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B6D8F2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光谱响应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486804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6～14μm</w:t>
            </w:r>
          </w:p>
        </w:tc>
      </w:tr>
      <w:tr w14:paraId="29F4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463F679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8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5B921080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最大允许误差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59762D51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±0.3℃</w:t>
            </w:r>
          </w:p>
        </w:tc>
      </w:tr>
      <w:tr w14:paraId="519E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658AB4D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9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6AA313F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精度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CC71A7C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35.0℃～42.0℃：±0.2℃</w:t>
            </w:r>
          </w:p>
        </w:tc>
      </w:tr>
      <w:tr w14:paraId="0C84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62DEF2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10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3EBA5C74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临床重复测量准确度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CB050C3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±0.07℃</w:t>
            </w:r>
          </w:p>
        </w:tc>
      </w:tr>
      <w:tr w14:paraId="000F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557733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11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941B51B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记忆存储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6ADE887E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≥32组</w:t>
            </w:r>
          </w:p>
        </w:tc>
      </w:tr>
      <w:tr w14:paraId="7DA6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37B13686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12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4A0DB9C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自动关机时间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71DFE63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≤30秒</w:t>
            </w:r>
          </w:p>
        </w:tc>
      </w:tr>
      <w:tr w14:paraId="7053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1E743AD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13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2C4C488D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温度单位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33810448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℃/℉可切换</w:t>
            </w:r>
          </w:p>
        </w:tc>
      </w:tr>
      <w:tr w14:paraId="5A84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0D39C85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14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766AB97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超温报警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89B864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可自由设定报警温度（默认38℃），蜂鸣提示</w:t>
            </w:r>
          </w:p>
        </w:tc>
      </w:tr>
      <w:tr w14:paraId="008A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solid" w:color="FFFFFF" w:fill="auto"/>
            <w:vAlign w:val="top"/>
          </w:tcPr>
          <w:p w14:paraId="5A5D08A9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15</w:t>
            </w:r>
          </w:p>
        </w:tc>
        <w:tc>
          <w:tcPr>
            <w:tcW w:w="2042" w:type="dxa"/>
            <w:shd w:val="solid" w:color="FFFFFF" w:fill="auto"/>
            <w:vAlign w:val="top"/>
          </w:tcPr>
          <w:p w14:paraId="2905230A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按键寿命</w:t>
            </w:r>
          </w:p>
        </w:tc>
        <w:tc>
          <w:tcPr>
            <w:tcW w:w="5581" w:type="dxa"/>
            <w:shd w:val="solid" w:color="FFFFFF" w:fill="auto"/>
            <w:vAlign w:val="top"/>
          </w:tcPr>
          <w:p w14:paraId="1264888C">
            <w:pPr>
              <w:spacing w:beforeLines="0" w:afterLines="0"/>
              <w:jc w:val="left"/>
              <w:rPr>
                <w:rFonts w:hint="default" w:ascii="Segoe UI" w:hAnsi="Segoe UI" w:eastAsia="Segoe U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</w:rPr>
              <w:t>≥10万次</w:t>
            </w:r>
          </w:p>
        </w:tc>
      </w:tr>
      <w:tr w14:paraId="644F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 w14:paraId="4733B5E5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2042" w:type="dxa"/>
          </w:tcPr>
          <w:p w14:paraId="2DA52077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质保期</w:t>
            </w:r>
          </w:p>
        </w:tc>
        <w:tc>
          <w:tcPr>
            <w:tcW w:w="5581" w:type="dxa"/>
          </w:tcPr>
          <w:p w14:paraId="78B6C167">
            <w:pPr>
              <w:spacing w:beforeLines="0" w:afterLines="0"/>
              <w:jc w:val="left"/>
              <w:rPr>
                <w:rFonts w:hint="default" w:ascii="Segoe UI" w:hAnsi="Segoe UI" w:eastAsia="Segoe UI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/>
                <w:color w:val="000000"/>
                <w:sz w:val="22"/>
                <w:szCs w:val="24"/>
                <w:lang w:val="en-US" w:eastAsia="zh-CN"/>
              </w:rPr>
              <w:t>整机原厂质保≥1年</w:t>
            </w:r>
          </w:p>
        </w:tc>
      </w:tr>
    </w:tbl>
    <w:p w14:paraId="112DBB77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86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0DFB2"/>
    <w:multiLevelType w:val="singleLevel"/>
    <w:tmpl w:val="8290DFB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931FF12F"/>
    <w:multiLevelType w:val="singleLevel"/>
    <w:tmpl w:val="931FF12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D30E307E"/>
    <w:multiLevelType w:val="singleLevel"/>
    <w:tmpl w:val="D30E307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91B70"/>
    <w:rsid w:val="1DA90613"/>
    <w:rsid w:val="1DBA49EB"/>
    <w:rsid w:val="381D4B68"/>
    <w:rsid w:val="3E720C9E"/>
    <w:rsid w:val="425E5D25"/>
    <w:rsid w:val="44CA2BC9"/>
    <w:rsid w:val="4C82260B"/>
    <w:rsid w:val="4E56172D"/>
    <w:rsid w:val="5202251D"/>
    <w:rsid w:val="53956113"/>
    <w:rsid w:val="6FE4739E"/>
    <w:rsid w:val="7C71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ascii="宋体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1802</Words>
  <Characters>2128</Characters>
  <Lines>0</Lines>
  <Paragraphs>0</Paragraphs>
  <TotalTime>0</TotalTime>
  <ScaleCrop>false</ScaleCrop>
  <LinksUpToDate>false</LinksUpToDate>
  <CharactersWithSpaces>2146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2026-06-03T08:47:00Z</dcterms:created>
  <dc:creator>admin</dc:creator>
  <cp:lastModifiedBy>微信用户</cp:lastModifiedBy>
  <dcterms:modified xsi:type="dcterms:W3CDTF">2026-06-24T08:03:49Z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eyJoZGlkIjoiMDZjZTdkYmUyMzg1NmVkZGE5YzQwNmM3OTc3YzNkOWYiLCJ1c2VySWQiOiIxMjE1MzU3MjM3In0=</vt:lpwstr>
  </property>
  <property fmtid="{D5CDD505-2E9C-101B-9397-08002B2CF9AE}" pid="4" name="ICV">
    <vt:lpwstr>A779A5843A2C4418A483933F6D00FA96_12</vt:lpwstr>
  </property>
</Properties>
</file>