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057" w:rsidRDefault="00E4282B">
      <w:pPr>
        <w:adjustRightInd w:val="0"/>
        <w:spacing w:line="360" w:lineRule="auto"/>
        <w:jc w:val="center"/>
        <w:rPr>
          <w:b/>
          <w:bCs/>
          <w:sz w:val="28"/>
          <w:szCs w:val="28"/>
        </w:rPr>
      </w:pPr>
      <w:bookmarkStart w:id="0" w:name="_GoBack"/>
      <w:bookmarkEnd w:id="0"/>
      <w:r>
        <w:rPr>
          <w:rFonts w:hint="eastAsia"/>
          <w:b/>
          <w:bCs/>
          <w:sz w:val="28"/>
          <w:szCs w:val="28"/>
        </w:rPr>
        <w:t>安徽医科大学第一附属医院</w:t>
      </w:r>
    </w:p>
    <w:p w:rsidR="005A1057" w:rsidRDefault="00E4282B">
      <w:pPr>
        <w:adjustRightInd w:val="0"/>
        <w:spacing w:line="360" w:lineRule="auto"/>
        <w:jc w:val="center"/>
        <w:rPr>
          <w:rFonts w:ascii="宋体" w:hAnsi="宋体"/>
          <w:sz w:val="24"/>
          <w:szCs w:val="24"/>
        </w:rPr>
      </w:pPr>
      <w:r>
        <w:rPr>
          <w:rFonts w:hint="eastAsia"/>
          <w:b/>
          <w:bCs/>
          <w:sz w:val="28"/>
          <w:szCs w:val="28"/>
        </w:rPr>
        <w:t>医学影像信息管理系统（</w:t>
      </w:r>
      <w:r>
        <w:rPr>
          <w:rFonts w:hint="eastAsia"/>
          <w:b/>
          <w:bCs/>
          <w:sz w:val="28"/>
          <w:szCs w:val="28"/>
        </w:rPr>
        <w:t>RIS</w:t>
      </w:r>
      <w:r>
        <w:rPr>
          <w:rFonts w:hint="eastAsia"/>
          <w:b/>
          <w:bCs/>
          <w:sz w:val="28"/>
          <w:szCs w:val="28"/>
        </w:rPr>
        <w:t>）采购（三次）</w:t>
      </w:r>
      <w:r>
        <w:rPr>
          <w:rFonts w:hint="eastAsia"/>
          <w:b/>
          <w:bCs/>
          <w:sz w:val="28"/>
          <w:szCs w:val="28"/>
        </w:rPr>
        <w:t>招标公告</w:t>
      </w:r>
    </w:p>
    <w:tbl>
      <w:tblPr>
        <w:tblW w:w="9491" w:type="dxa"/>
        <w:jc w:val="center"/>
        <w:tblInd w:w="33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37"/>
        <w:gridCol w:w="1032"/>
        <w:gridCol w:w="145"/>
        <w:gridCol w:w="913"/>
        <w:gridCol w:w="623"/>
        <w:gridCol w:w="2543"/>
        <w:gridCol w:w="3098"/>
      </w:tblGrid>
      <w:tr w:rsidR="005A1057" w:rsidTr="00D75775">
        <w:trPr>
          <w:trHeight w:val="445"/>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bookmarkStart w:id="1" w:name="OLE_LINK3"/>
            <w:bookmarkStart w:id="2" w:name="OLE_LINK1"/>
            <w:bookmarkStart w:id="3" w:name="OLE_LINK2"/>
            <w:r>
              <w:rPr>
                <w:rFonts w:ascii="宋体" w:hAnsi="宋体" w:cs="宋体" w:hint="eastAsia"/>
                <w:kern w:val="0"/>
                <w:sz w:val="24"/>
                <w:szCs w:val="24"/>
              </w:rPr>
              <w:t>招标编号</w:t>
            </w:r>
            <w:r>
              <w:rPr>
                <w:rFonts w:ascii="宋体" w:hAnsi="宋体" w:cs="宋体" w:hint="eastAsia"/>
                <w:kern w:val="0"/>
                <w:sz w:val="24"/>
                <w:szCs w:val="24"/>
              </w:rPr>
              <w:t xml:space="preserve"> </w:t>
            </w:r>
          </w:p>
        </w:tc>
        <w:tc>
          <w:tcPr>
            <w:tcW w:w="2090" w:type="dxa"/>
            <w:gridSpan w:val="3"/>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kern w:val="0"/>
                <w:sz w:val="24"/>
                <w:szCs w:val="24"/>
              </w:rPr>
              <w:t>GN2020-02-</w:t>
            </w:r>
            <w:r>
              <w:rPr>
                <w:rFonts w:ascii="宋体" w:hAnsi="宋体" w:cs="宋体" w:hint="eastAsia"/>
                <w:kern w:val="0"/>
                <w:sz w:val="24"/>
                <w:szCs w:val="24"/>
              </w:rPr>
              <w:t>1899</w:t>
            </w:r>
          </w:p>
        </w:tc>
        <w:tc>
          <w:tcPr>
            <w:tcW w:w="3166" w:type="dxa"/>
            <w:gridSpan w:val="2"/>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发布日期</w:t>
            </w:r>
            <w:r>
              <w:rPr>
                <w:rFonts w:ascii="宋体" w:hAnsi="宋体" w:cs="宋体" w:hint="eastAsia"/>
                <w:kern w:val="0"/>
                <w:sz w:val="24"/>
                <w:szCs w:val="24"/>
              </w:rPr>
              <w:t xml:space="preserve"> </w:t>
            </w:r>
          </w:p>
        </w:tc>
        <w:tc>
          <w:tcPr>
            <w:tcW w:w="3098"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2020</w:t>
            </w:r>
            <w:r>
              <w:rPr>
                <w:rFonts w:ascii="宋体" w:hAnsi="宋体" w:cs="宋体" w:hint="eastAsia"/>
                <w:kern w:val="0"/>
                <w:sz w:val="24"/>
                <w:szCs w:val="24"/>
              </w:rPr>
              <w:t>年</w:t>
            </w:r>
            <w:r>
              <w:rPr>
                <w:rFonts w:ascii="宋体" w:hAnsi="宋体" w:cs="宋体" w:hint="eastAsia"/>
                <w:kern w:val="0"/>
                <w:sz w:val="24"/>
                <w:szCs w:val="24"/>
              </w:rPr>
              <w:t>9</w:t>
            </w:r>
            <w:r>
              <w:rPr>
                <w:rFonts w:ascii="宋体" w:hAnsi="宋体" w:cs="宋体" w:hint="eastAsia"/>
                <w:kern w:val="0"/>
                <w:sz w:val="24"/>
                <w:szCs w:val="24"/>
              </w:rPr>
              <w:t>月</w:t>
            </w:r>
            <w:r>
              <w:rPr>
                <w:rFonts w:ascii="宋体" w:hAnsi="宋体" w:cs="宋体" w:hint="eastAsia"/>
                <w:kern w:val="0"/>
                <w:sz w:val="24"/>
                <w:szCs w:val="24"/>
              </w:rPr>
              <w:t>30</w:t>
            </w:r>
            <w:r>
              <w:rPr>
                <w:rFonts w:ascii="宋体" w:hAnsi="宋体" w:cs="宋体" w:hint="eastAsia"/>
                <w:kern w:val="0"/>
                <w:sz w:val="24"/>
                <w:szCs w:val="24"/>
              </w:rPr>
              <w:t>日</w:t>
            </w:r>
          </w:p>
        </w:tc>
      </w:tr>
      <w:tr w:rsidR="005A1057" w:rsidTr="00D75775">
        <w:trPr>
          <w:trHeight w:val="565"/>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招标项目名称</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安徽医科大学第一附属医院</w:t>
            </w:r>
            <w:r>
              <w:rPr>
                <w:rFonts w:ascii="宋体" w:hAnsi="宋体" w:cs="宋体" w:hint="eastAsia"/>
                <w:kern w:val="0"/>
                <w:sz w:val="24"/>
                <w:szCs w:val="24"/>
              </w:rPr>
              <w:t>医学影像信息管理系统（</w:t>
            </w:r>
            <w:r>
              <w:rPr>
                <w:rFonts w:ascii="宋体" w:hAnsi="宋体" w:cs="宋体" w:hint="eastAsia"/>
                <w:kern w:val="0"/>
                <w:sz w:val="24"/>
                <w:szCs w:val="24"/>
              </w:rPr>
              <w:t>RIS</w:t>
            </w:r>
            <w:r>
              <w:rPr>
                <w:rFonts w:ascii="宋体" w:hAnsi="宋体" w:cs="宋体" w:hint="eastAsia"/>
                <w:kern w:val="0"/>
                <w:sz w:val="24"/>
                <w:szCs w:val="24"/>
              </w:rPr>
              <w:t>）采购（三次）</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招标文件获取方式</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■投标人须登录</w:t>
            </w:r>
            <w:r>
              <w:rPr>
                <w:rFonts w:ascii="宋体" w:hAnsi="宋体" w:cs="宋体" w:hint="eastAsia"/>
                <w:kern w:val="0"/>
                <w:sz w:val="24"/>
                <w:szCs w:val="24"/>
              </w:rPr>
              <w:t xml:space="preserve"> </w:t>
            </w:r>
            <w:r>
              <w:rPr>
                <w:rFonts w:ascii="宋体" w:hAnsi="宋体" w:cs="宋体" w:hint="eastAsia"/>
                <w:kern w:val="0"/>
                <w:sz w:val="24"/>
                <w:szCs w:val="24"/>
              </w:rPr>
              <w:t>“优质采电子交易平台”（网址：</w:t>
            </w:r>
            <w:r>
              <w:rPr>
                <w:rFonts w:ascii="宋体" w:hAnsi="宋体" w:cs="宋体" w:hint="eastAsia"/>
                <w:kern w:val="0"/>
                <w:sz w:val="24"/>
                <w:szCs w:val="24"/>
              </w:rPr>
              <w:t xml:space="preserve"> http://www.youzhicai.com/</w:t>
            </w:r>
            <w:r>
              <w:rPr>
                <w:rFonts w:ascii="宋体" w:hAnsi="宋体" w:cs="宋体" w:hint="eastAsia"/>
                <w:kern w:val="0"/>
                <w:sz w:val="24"/>
                <w:szCs w:val="24"/>
              </w:rPr>
              <w:t>）成功注册会员，并网上获取招标文件。</w:t>
            </w:r>
          </w:p>
        </w:tc>
      </w:tr>
      <w:tr w:rsidR="005A1057" w:rsidTr="00D75775">
        <w:trPr>
          <w:jc w:val="center"/>
        </w:trPr>
        <w:tc>
          <w:tcPr>
            <w:tcW w:w="1137" w:type="dxa"/>
            <w:vMerge w:val="restart"/>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项目概况</w:t>
            </w:r>
            <w:r>
              <w:rPr>
                <w:rFonts w:ascii="宋体" w:hAnsi="宋体" w:cs="宋体" w:hint="eastAsia"/>
                <w:kern w:val="0"/>
                <w:sz w:val="24"/>
                <w:szCs w:val="24"/>
              </w:rPr>
              <w:t xml:space="preserve"> </w:t>
            </w:r>
          </w:p>
        </w:tc>
        <w:tc>
          <w:tcPr>
            <w:tcW w:w="1177" w:type="dxa"/>
            <w:gridSpan w:val="2"/>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招标人</w:t>
            </w:r>
            <w:r>
              <w:rPr>
                <w:rFonts w:ascii="宋体" w:hAnsi="宋体" w:cs="宋体" w:hint="eastAsia"/>
                <w:kern w:val="0"/>
                <w:sz w:val="24"/>
                <w:szCs w:val="24"/>
              </w:rPr>
              <w:t xml:space="preserve"> </w:t>
            </w:r>
          </w:p>
        </w:tc>
        <w:tc>
          <w:tcPr>
            <w:tcW w:w="7177" w:type="dxa"/>
            <w:gridSpan w:val="4"/>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安徽医科大学第一附属医院</w:t>
            </w:r>
          </w:p>
        </w:tc>
      </w:tr>
      <w:tr w:rsidR="005A1057" w:rsidTr="00D75775">
        <w:trPr>
          <w:trHeight w:val="1751"/>
          <w:jc w:val="center"/>
        </w:trPr>
        <w:tc>
          <w:tcPr>
            <w:tcW w:w="1137" w:type="dxa"/>
            <w:vMerge/>
            <w:tcBorders>
              <w:top w:val="outset" w:sz="6" w:space="0" w:color="auto"/>
              <w:left w:val="outset" w:sz="6" w:space="0" w:color="auto"/>
              <w:bottom w:val="outset" w:sz="6" w:space="0" w:color="auto"/>
              <w:right w:val="outset" w:sz="6" w:space="0" w:color="auto"/>
            </w:tcBorders>
            <w:noWrap/>
            <w:vAlign w:val="center"/>
          </w:tcPr>
          <w:p w:rsidR="005A1057" w:rsidRDefault="005A1057">
            <w:pPr>
              <w:widowControl/>
              <w:adjustRightInd w:val="0"/>
              <w:snapToGrid w:val="0"/>
              <w:jc w:val="left"/>
              <w:rPr>
                <w:rFonts w:ascii="宋体" w:hAnsi="宋体" w:cs="宋体"/>
                <w:kern w:val="0"/>
                <w:sz w:val="24"/>
                <w:szCs w:val="24"/>
              </w:rPr>
            </w:pPr>
          </w:p>
        </w:tc>
        <w:tc>
          <w:tcPr>
            <w:tcW w:w="1177" w:type="dxa"/>
            <w:gridSpan w:val="2"/>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招标范围</w:t>
            </w:r>
            <w:r>
              <w:rPr>
                <w:rFonts w:ascii="宋体" w:hAnsi="宋体" w:cs="宋体" w:hint="eastAsia"/>
                <w:kern w:val="0"/>
                <w:sz w:val="24"/>
                <w:szCs w:val="24"/>
              </w:rPr>
              <w:t xml:space="preserve"> </w:t>
            </w:r>
          </w:p>
        </w:tc>
        <w:tc>
          <w:tcPr>
            <w:tcW w:w="7177" w:type="dxa"/>
            <w:gridSpan w:val="4"/>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spacing w:line="360" w:lineRule="auto"/>
              <w:ind w:firstLineChars="200" w:firstLine="456"/>
              <w:jc w:val="left"/>
              <w:rPr>
                <w:rFonts w:hAnsi="宋体"/>
                <w:sz w:val="24"/>
              </w:rPr>
            </w:pPr>
            <w:r>
              <w:rPr>
                <w:rFonts w:ascii="宋体" w:hAnsi="宋体" w:cs="宋体" w:hint="eastAsia"/>
                <w:spacing w:val="-6"/>
                <w:sz w:val="24"/>
                <w:szCs w:val="24"/>
              </w:rPr>
              <w:t>根据安徽医科大学第一附属医院的需求，拟对安徽医科大学第一附属医院（覆盖绩溪路本部院区、高新院区、长江路院区等所有院区）</w:t>
            </w:r>
            <w:r>
              <w:rPr>
                <w:rFonts w:ascii="宋体" w:hAnsi="宋体" w:cs="宋体" w:hint="eastAsia"/>
                <w:spacing w:val="-6"/>
                <w:sz w:val="24"/>
                <w:szCs w:val="24"/>
              </w:rPr>
              <w:t>20</w:t>
            </w:r>
            <w:r>
              <w:rPr>
                <w:rFonts w:ascii="宋体" w:hAnsi="宋体" w:cs="宋体" w:hint="eastAsia"/>
                <w:spacing w:val="-6"/>
                <w:sz w:val="24"/>
                <w:szCs w:val="24"/>
              </w:rPr>
              <w:t>个科室（包含但不限于皮肤科</w:t>
            </w:r>
            <w:r>
              <w:rPr>
                <w:rFonts w:ascii="宋体" w:hAnsi="宋体" w:cs="宋体" w:hint="eastAsia"/>
                <w:spacing w:val="-6"/>
                <w:sz w:val="24"/>
                <w:szCs w:val="24"/>
              </w:rPr>
              <w:t>CT</w:t>
            </w:r>
            <w:r>
              <w:rPr>
                <w:rFonts w:ascii="宋体" w:hAnsi="宋体" w:cs="宋体" w:hint="eastAsia"/>
                <w:spacing w:val="-6"/>
                <w:sz w:val="24"/>
                <w:szCs w:val="24"/>
              </w:rPr>
              <w:t>室、感染科肝病房、中心实验室、康复科治疗室、碎石中心动力检查室、五官科小手术室、肺功能、神经电生理、肿瘤细胞室、电测听、乳管镜室、眼科激光中心、腔镜中心、放射科导管室、骨密度室、神经内科超声、心导管室、血液病实验室、儿科实验室）医学影像信息管理系统（</w:t>
            </w:r>
            <w:r>
              <w:rPr>
                <w:rFonts w:ascii="宋体" w:hAnsi="宋体" w:cs="宋体" w:hint="eastAsia"/>
                <w:spacing w:val="-6"/>
                <w:sz w:val="24"/>
                <w:szCs w:val="24"/>
              </w:rPr>
              <w:t>RIS</w:t>
            </w:r>
            <w:r>
              <w:rPr>
                <w:rFonts w:ascii="宋体" w:hAnsi="宋体" w:cs="宋体" w:hint="eastAsia"/>
                <w:spacing w:val="-6"/>
                <w:sz w:val="24"/>
                <w:szCs w:val="24"/>
              </w:rPr>
              <w:t>）软件采购、安装、调试及售后服务等，详见招标文件。</w:t>
            </w:r>
          </w:p>
        </w:tc>
      </w:tr>
      <w:tr w:rsidR="005A1057" w:rsidTr="00D75775">
        <w:trPr>
          <w:trHeight w:val="565"/>
          <w:jc w:val="center"/>
        </w:trPr>
        <w:tc>
          <w:tcPr>
            <w:tcW w:w="1137" w:type="dxa"/>
            <w:vMerge/>
            <w:tcBorders>
              <w:top w:val="outset" w:sz="6" w:space="0" w:color="auto"/>
              <w:left w:val="outset" w:sz="6" w:space="0" w:color="auto"/>
              <w:bottom w:val="outset" w:sz="6" w:space="0" w:color="auto"/>
              <w:right w:val="outset" w:sz="6" w:space="0" w:color="auto"/>
            </w:tcBorders>
            <w:noWrap/>
            <w:vAlign w:val="center"/>
          </w:tcPr>
          <w:p w:rsidR="005A1057" w:rsidRDefault="005A1057">
            <w:pPr>
              <w:widowControl/>
              <w:adjustRightInd w:val="0"/>
              <w:snapToGrid w:val="0"/>
              <w:jc w:val="left"/>
              <w:rPr>
                <w:rFonts w:ascii="宋体" w:hAnsi="宋体" w:cs="宋体"/>
                <w:kern w:val="0"/>
                <w:sz w:val="24"/>
                <w:szCs w:val="24"/>
              </w:rPr>
            </w:pP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i/>
                <w:kern w:val="0"/>
                <w:sz w:val="24"/>
                <w:szCs w:val="24"/>
              </w:rPr>
            </w:pPr>
            <w:r>
              <w:rPr>
                <w:rFonts w:hint="eastAsia"/>
                <w:kern w:val="0"/>
                <w:sz w:val="24"/>
                <w:u w:color="000000"/>
              </w:rPr>
              <w:t>交货期：</w:t>
            </w:r>
            <w:r>
              <w:rPr>
                <w:rFonts w:hint="eastAsia"/>
                <w:kern w:val="0"/>
                <w:sz w:val="24"/>
                <w:szCs w:val="24"/>
                <w:u w:color="000000"/>
              </w:rPr>
              <w:t>合同签订之日起</w:t>
            </w:r>
            <w:r>
              <w:rPr>
                <w:rFonts w:hint="eastAsia"/>
                <w:kern w:val="0"/>
                <w:sz w:val="24"/>
                <w:szCs w:val="24"/>
                <w:u w:color="000000"/>
              </w:rPr>
              <w:t>60</w:t>
            </w:r>
            <w:r>
              <w:rPr>
                <w:rFonts w:hint="eastAsia"/>
                <w:kern w:val="0"/>
                <w:sz w:val="24"/>
                <w:szCs w:val="24"/>
                <w:u w:color="000000"/>
              </w:rPr>
              <w:t>个日历日内完成开发、安装调试和交付使用。</w:t>
            </w:r>
          </w:p>
        </w:tc>
      </w:tr>
      <w:tr w:rsidR="005A1057" w:rsidTr="00D75775">
        <w:trPr>
          <w:trHeight w:val="572"/>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招标方式</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■公开（全流程电子网招）；□</w:t>
            </w:r>
            <w:r>
              <w:rPr>
                <w:rFonts w:ascii="宋体" w:hAnsi="宋体" w:cs="宋体" w:hint="eastAsia"/>
                <w:kern w:val="0"/>
                <w:sz w:val="24"/>
                <w:szCs w:val="24"/>
              </w:rPr>
              <w:t xml:space="preserve"> </w:t>
            </w:r>
            <w:r>
              <w:rPr>
                <w:rFonts w:ascii="宋体" w:hAnsi="宋体" w:cs="宋体" w:hint="eastAsia"/>
                <w:kern w:val="0"/>
                <w:sz w:val="24"/>
                <w:szCs w:val="24"/>
              </w:rPr>
              <w:t>邀请</w:t>
            </w:r>
          </w:p>
        </w:tc>
      </w:tr>
      <w:tr w:rsidR="005A1057" w:rsidTr="00D75775">
        <w:trPr>
          <w:trHeight w:val="662"/>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资格审查方式</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资格预审；■资格后审</w:t>
            </w:r>
          </w:p>
        </w:tc>
      </w:tr>
      <w:tr w:rsidR="005A1057" w:rsidTr="00D75775">
        <w:trPr>
          <w:trHeight w:val="1575"/>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资格条件</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、投标人须是在中华人民共和国境内合法注册，具有有效的营业执照，有能力提供本招标文件所述软件服务的供应商。</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、若投标人为厂家，需对所投软件系统提供验收合格后</w:t>
            </w:r>
            <w:r>
              <w:rPr>
                <w:rFonts w:ascii="宋体" w:hAnsi="宋体" w:cs="宋体" w:hint="eastAsia"/>
                <w:kern w:val="0"/>
                <w:sz w:val="24"/>
                <w:szCs w:val="24"/>
              </w:rPr>
              <w:t>12</w:t>
            </w:r>
            <w:r>
              <w:rPr>
                <w:rFonts w:ascii="宋体" w:hAnsi="宋体" w:cs="宋体" w:hint="eastAsia"/>
                <w:kern w:val="0"/>
                <w:sz w:val="24"/>
                <w:szCs w:val="24"/>
              </w:rPr>
              <w:t>个月的免费维护和保修服务的承诺函；若投标人为代理商，须承诺中标后在合同签订之前提供厂家出具的授权书和厂家出具的对所投软件系统提供验收合格后</w:t>
            </w:r>
            <w:r>
              <w:rPr>
                <w:rFonts w:ascii="宋体" w:hAnsi="宋体" w:cs="宋体" w:hint="eastAsia"/>
                <w:kern w:val="0"/>
                <w:sz w:val="24"/>
                <w:szCs w:val="24"/>
              </w:rPr>
              <w:t>12</w:t>
            </w:r>
            <w:r>
              <w:rPr>
                <w:rFonts w:ascii="宋体" w:hAnsi="宋体" w:cs="宋体" w:hint="eastAsia"/>
                <w:kern w:val="0"/>
                <w:sz w:val="24"/>
                <w:szCs w:val="24"/>
              </w:rPr>
              <w:t>个月的免费维护和保修服务的承诺函。</w:t>
            </w:r>
            <w:r>
              <w:rPr>
                <w:rFonts w:ascii="宋体" w:hAnsi="宋体" w:cs="宋体" w:hint="eastAsia"/>
                <w:kern w:val="0"/>
                <w:sz w:val="24"/>
                <w:szCs w:val="24"/>
              </w:rPr>
              <w:t xml:space="preserve">  </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、在投标截止时间，投标人（不含其不具有独立法人资格的分支机构）存在下列有效情形之一的，其投标无效。</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）被人民法院列入失信被执行人名单的；</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）被税务机关列入重大税收违法案件当事人名单的；</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）被列入政府采购严重违法失信名单的；</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）被工商行政管理部门（或市场监督管理部门）列入严重违法失信企业名单的。</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kern w:val="0"/>
                <w:sz w:val="24"/>
                <w:szCs w:val="24"/>
              </w:rPr>
              <w:t>本</w:t>
            </w:r>
            <w:r>
              <w:rPr>
                <w:rFonts w:ascii="宋体" w:hAnsi="宋体" w:cs="宋体" w:hint="eastAsia"/>
                <w:kern w:val="0"/>
                <w:sz w:val="24"/>
                <w:szCs w:val="24"/>
              </w:rPr>
              <w:t>次招标</w:t>
            </w:r>
            <w:r>
              <w:rPr>
                <w:rFonts w:ascii="宋体" w:hAnsi="宋体" w:cs="宋体"/>
                <w:kern w:val="0"/>
                <w:sz w:val="24"/>
                <w:szCs w:val="24"/>
              </w:rPr>
              <w:t>不接受联合体投标</w:t>
            </w:r>
            <w:r>
              <w:rPr>
                <w:rFonts w:ascii="宋体" w:hAnsi="宋体" w:cs="宋体" w:hint="eastAsia"/>
                <w:kern w:val="0"/>
                <w:sz w:val="24"/>
                <w:szCs w:val="24"/>
              </w:rPr>
              <w:t>。</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联合体投标</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525"/>
              <w:jc w:val="left"/>
              <w:rPr>
                <w:rFonts w:ascii="宋体" w:hAnsi="宋体" w:cs="宋体"/>
                <w:kern w:val="0"/>
                <w:sz w:val="24"/>
                <w:szCs w:val="24"/>
              </w:rPr>
            </w:pPr>
            <w:r>
              <w:rPr>
                <w:rFonts w:ascii="宋体" w:hAnsi="宋体" w:cs="宋体" w:hint="eastAsia"/>
                <w:kern w:val="0"/>
                <w:sz w:val="24"/>
                <w:szCs w:val="24"/>
              </w:rPr>
              <w:t>■不接受；□接受</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lastRenderedPageBreak/>
              <w:t>报名资料</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525"/>
              <w:jc w:val="left"/>
              <w:rPr>
                <w:rFonts w:ascii="宋体" w:hAnsi="宋体" w:cs="宋体"/>
                <w:kern w:val="0"/>
                <w:sz w:val="24"/>
                <w:szCs w:val="24"/>
              </w:rPr>
            </w:pPr>
            <w:r>
              <w:rPr>
                <w:rFonts w:ascii="宋体" w:hAnsi="宋体" w:cs="宋体" w:hint="eastAsia"/>
                <w:kern w:val="0"/>
                <w:sz w:val="24"/>
                <w:szCs w:val="24"/>
              </w:rPr>
              <w:t>■不需要；□需要</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获取资格预审或招标文件相关事项</w:t>
            </w:r>
            <w:r>
              <w:rPr>
                <w:rFonts w:ascii="宋体" w:hAnsi="宋体" w:cs="宋体" w:hint="eastAsia"/>
                <w:kern w:val="0"/>
                <w:sz w:val="24"/>
                <w:szCs w:val="24"/>
              </w:rPr>
              <w:t xml:space="preserve"> </w:t>
            </w:r>
          </w:p>
        </w:tc>
        <w:tc>
          <w:tcPr>
            <w:tcW w:w="1032"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获取时限、获取地点</w:t>
            </w:r>
            <w:r>
              <w:rPr>
                <w:rFonts w:ascii="宋体" w:hAnsi="宋体" w:cs="宋体" w:hint="eastAsia"/>
                <w:kern w:val="0"/>
                <w:sz w:val="24"/>
                <w:szCs w:val="24"/>
              </w:rPr>
              <w:t xml:space="preserve"> </w:t>
            </w:r>
          </w:p>
        </w:tc>
        <w:tc>
          <w:tcPr>
            <w:tcW w:w="7322" w:type="dxa"/>
            <w:gridSpan w:val="5"/>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接招标人</w:t>
            </w:r>
            <w:r>
              <w:rPr>
                <w:rFonts w:ascii="宋体" w:hAnsi="宋体" w:cs="宋体" w:hint="eastAsia"/>
                <w:kern w:val="0"/>
                <w:sz w:val="24"/>
                <w:szCs w:val="24"/>
              </w:rPr>
              <w:t>(</w:t>
            </w:r>
            <w:r>
              <w:rPr>
                <w:rFonts w:ascii="宋体" w:hAnsi="宋体" w:cs="宋体" w:hint="eastAsia"/>
                <w:kern w:val="0"/>
                <w:sz w:val="24"/>
                <w:szCs w:val="24"/>
              </w:rPr>
              <w:t>或委托的招标代理机构</w:t>
            </w:r>
            <w:r>
              <w:rPr>
                <w:rFonts w:ascii="宋体" w:hAnsi="宋体" w:cs="宋体" w:hint="eastAsia"/>
                <w:kern w:val="0"/>
                <w:sz w:val="24"/>
                <w:szCs w:val="24"/>
              </w:rPr>
              <w:t>)</w:t>
            </w:r>
            <w:r>
              <w:rPr>
                <w:rFonts w:ascii="宋体" w:hAnsi="宋体" w:cs="宋体" w:hint="eastAsia"/>
                <w:kern w:val="0"/>
                <w:sz w:val="24"/>
                <w:szCs w:val="24"/>
              </w:rPr>
              <w:t>通知后，投标人应当登录</w:t>
            </w:r>
            <w:r>
              <w:rPr>
                <w:rFonts w:ascii="宋体" w:hAnsi="宋体" w:cs="宋体" w:hint="eastAsia"/>
                <w:kern w:val="0"/>
                <w:sz w:val="24"/>
                <w:szCs w:val="24"/>
              </w:rPr>
              <w:t xml:space="preserve"> </w:t>
            </w:r>
            <w:r>
              <w:rPr>
                <w:rFonts w:ascii="宋体" w:hAnsi="宋体" w:cs="宋体" w:hint="eastAsia"/>
                <w:kern w:val="0"/>
                <w:sz w:val="24"/>
                <w:szCs w:val="24"/>
              </w:rPr>
              <w:t>“优质采电子交易平台”</w:t>
            </w:r>
            <w:r>
              <w:rPr>
                <w:rFonts w:ascii="宋体" w:hAnsi="宋体" w:cs="宋体" w:hint="eastAsia"/>
                <w:kern w:val="0"/>
                <w:sz w:val="24"/>
                <w:szCs w:val="24"/>
              </w:rPr>
              <w:t>(</w:t>
            </w:r>
            <w:r>
              <w:rPr>
                <w:rFonts w:ascii="宋体" w:hAnsi="宋体" w:cs="宋体" w:hint="eastAsia"/>
                <w:kern w:val="0"/>
                <w:sz w:val="24"/>
                <w:szCs w:val="24"/>
              </w:rPr>
              <w:t>网址：</w:t>
            </w:r>
            <w:r>
              <w:rPr>
                <w:rFonts w:ascii="宋体" w:hAnsi="宋体" w:cs="宋体" w:hint="eastAsia"/>
                <w:kern w:val="0"/>
                <w:sz w:val="24"/>
                <w:szCs w:val="24"/>
              </w:rPr>
              <w:t xml:space="preserve"> http://www.youzhicai.com/)</w:t>
            </w:r>
            <w:r>
              <w:rPr>
                <w:rFonts w:ascii="宋体" w:hAnsi="宋体" w:cs="宋体" w:hint="eastAsia"/>
                <w:kern w:val="0"/>
                <w:sz w:val="24"/>
                <w:szCs w:val="24"/>
              </w:rPr>
              <w:t>下载。</w:t>
            </w:r>
            <w:r>
              <w:rPr>
                <w:rFonts w:ascii="宋体" w:hAnsi="宋体" w:cs="宋体" w:hint="eastAsia"/>
                <w:kern w:val="0"/>
                <w:sz w:val="24"/>
                <w:szCs w:val="24"/>
              </w:rPr>
              <w:t xml:space="preserve"> </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开标时间、地点</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开标时间（同投标截止时间）：</w:t>
            </w:r>
            <w:r>
              <w:rPr>
                <w:rFonts w:ascii="宋体" w:hAnsi="宋体" w:cs="宋体" w:hint="eastAsia"/>
                <w:kern w:val="0"/>
                <w:sz w:val="24"/>
                <w:szCs w:val="24"/>
              </w:rPr>
              <w:t>2020</w:t>
            </w:r>
            <w:r>
              <w:rPr>
                <w:rFonts w:ascii="宋体" w:hAnsi="宋体" w:cs="宋体" w:hint="eastAsia"/>
                <w:kern w:val="0"/>
                <w:sz w:val="24"/>
                <w:szCs w:val="24"/>
              </w:rPr>
              <w:t>年</w:t>
            </w:r>
            <w:r>
              <w:rPr>
                <w:rFonts w:ascii="宋体" w:hAnsi="宋体" w:cs="宋体" w:hint="eastAsia"/>
                <w:kern w:val="0"/>
                <w:sz w:val="24"/>
                <w:szCs w:val="24"/>
              </w:rPr>
              <w:t>10</w:t>
            </w:r>
            <w:r>
              <w:rPr>
                <w:rFonts w:ascii="宋体" w:hAnsi="宋体" w:cs="宋体" w:hint="eastAsia"/>
                <w:kern w:val="0"/>
                <w:sz w:val="24"/>
                <w:szCs w:val="24"/>
              </w:rPr>
              <w:t>月</w:t>
            </w:r>
            <w:r>
              <w:rPr>
                <w:rFonts w:ascii="宋体" w:hAnsi="宋体" w:cs="宋体" w:hint="eastAsia"/>
                <w:kern w:val="0"/>
                <w:sz w:val="24"/>
                <w:szCs w:val="24"/>
              </w:rPr>
              <w:t>21</w:t>
            </w:r>
            <w:r>
              <w:rPr>
                <w:rFonts w:ascii="宋体" w:hAnsi="宋体" w:cs="宋体" w:hint="eastAsia"/>
                <w:kern w:val="0"/>
                <w:sz w:val="24"/>
                <w:szCs w:val="24"/>
              </w:rPr>
              <w:t>日</w:t>
            </w:r>
            <w:r>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hint="eastAsia"/>
                <w:kern w:val="0"/>
                <w:sz w:val="24"/>
                <w:szCs w:val="24"/>
              </w:rPr>
              <w:t>30</w:t>
            </w:r>
            <w:r>
              <w:rPr>
                <w:rFonts w:ascii="宋体" w:hAnsi="宋体" w:cs="宋体" w:hint="eastAsia"/>
                <w:kern w:val="0"/>
                <w:sz w:val="24"/>
                <w:szCs w:val="24"/>
              </w:rPr>
              <w:t>分</w:t>
            </w:r>
          </w:p>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开标地点：优质采云采购平台</w:t>
            </w:r>
            <w:r>
              <w:rPr>
                <w:rFonts w:ascii="宋体" w:hAnsi="宋体" w:cs="宋体" w:hint="eastAsia"/>
                <w:kern w:val="0"/>
                <w:sz w:val="24"/>
                <w:szCs w:val="24"/>
              </w:rPr>
              <w:t>(www.youzhicai.com)</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发布公告媒介</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■中国招标投标公共服务平台（</w:t>
            </w:r>
            <w:r>
              <w:rPr>
                <w:rFonts w:ascii="宋体" w:hAnsi="宋体" w:cs="宋体" w:hint="eastAsia"/>
                <w:kern w:val="0"/>
                <w:sz w:val="24"/>
                <w:szCs w:val="24"/>
              </w:rPr>
              <w:t>www.cebpubservice.com</w:t>
            </w:r>
            <w:r>
              <w:rPr>
                <w:rFonts w:ascii="宋体" w:hAnsi="宋体" w:cs="宋体" w:hint="eastAsia"/>
                <w:kern w:val="0"/>
                <w:sz w:val="24"/>
                <w:szCs w:val="24"/>
              </w:rPr>
              <w:t>）</w:t>
            </w:r>
          </w:p>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■安徽省招标投标信息网（</w:t>
            </w:r>
            <w:r>
              <w:rPr>
                <w:rFonts w:ascii="宋体" w:hAnsi="宋体" w:cs="宋体" w:hint="eastAsia"/>
                <w:kern w:val="0"/>
                <w:sz w:val="24"/>
                <w:szCs w:val="24"/>
              </w:rPr>
              <w:t>www.ahtba.org.cn</w:t>
            </w:r>
            <w:r>
              <w:rPr>
                <w:rFonts w:ascii="宋体" w:hAnsi="宋体" w:cs="宋体" w:hint="eastAsia"/>
                <w:kern w:val="0"/>
                <w:sz w:val="24"/>
                <w:szCs w:val="24"/>
              </w:rPr>
              <w:t>）</w:t>
            </w:r>
            <w:r>
              <w:rPr>
                <w:rFonts w:ascii="宋体" w:hAnsi="宋体" w:cs="宋体" w:hint="eastAsia"/>
                <w:kern w:val="0"/>
                <w:sz w:val="24"/>
                <w:szCs w:val="24"/>
              </w:rPr>
              <w:t xml:space="preserve"> </w:t>
            </w:r>
          </w:p>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■优质采电子交易平台</w:t>
            </w:r>
            <w:r>
              <w:rPr>
                <w:rFonts w:ascii="宋体" w:hAnsi="宋体" w:cs="宋体" w:hint="eastAsia"/>
                <w:kern w:val="0"/>
                <w:sz w:val="24"/>
                <w:szCs w:val="24"/>
              </w:rPr>
              <w:t>(www.youzhicai.com)</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投标人（供应商）注册及招标信息与资料的获取</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tabs>
                <w:tab w:val="left" w:pos="360"/>
              </w:tabs>
              <w:adjustRightInd w:val="0"/>
              <w:snapToGrid w:val="0"/>
              <w:rPr>
                <w:rFonts w:ascii="宋体" w:hAnsi="宋体"/>
                <w:sz w:val="24"/>
                <w:szCs w:val="24"/>
              </w:rPr>
            </w:pPr>
            <w:r>
              <w:rPr>
                <w:rFonts w:ascii="宋体" w:hAnsi="宋体" w:hint="eastAsia"/>
                <w:sz w:val="24"/>
                <w:szCs w:val="24"/>
              </w:rPr>
              <w:t>1.</w:t>
            </w:r>
            <w:r>
              <w:rPr>
                <w:rFonts w:ascii="宋体" w:hAnsi="宋体" w:hint="eastAsia"/>
                <w:sz w:val="24"/>
                <w:szCs w:val="24"/>
              </w:rPr>
              <w:t>潜在投标人</w:t>
            </w:r>
            <w:r>
              <w:rPr>
                <w:rFonts w:ascii="宋体" w:hAnsi="宋体" w:hint="eastAsia"/>
                <w:sz w:val="24"/>
                <w:szCs w:val="24"/>
              </w:rPr>
              <w:t>/</w:t>
            </w:r>
            <w:r>
              <w:rPr>
                <w:rFonts w:ascii="宋体" w:hAnsi="宋体" w:hint="eastAsia"/>
                <w:sz w:val="24"/>
                <w:szCs w:val="24"/>
              </w:rPr>
              <w:t>供应商须登录“优质采云采购平台”（网址：</w:t>
            </w:r>
            <w:r>
              <w:rPr>
                <w:rFonts w:ascii="宋体" w:hAnsi="宋体" w:hint="eastAsia"/>
                <w:sz w:val="24"/>
                <w:szCs w:val="24"/>
              </w:rPr>
              <w:t>www.youzhicai.com</w:t>
            </w:r>
            <w:r>
              <w:rPr>
                <w:rFonts w:ascii="宋体" w:hAnsi="宋体" w:hint="eastAsia"/>
                <w:sz w:val="24"/>
                <w:szCs w:val="24"/>
              </w:rPr>
              <w:t>，以下称“优质采平台”）参与本项目招标采购活动。首次登录须办理注册手续，请务必选择注册为“投标人角色”类型。注册流程见优质采平台“用户注册”栏目，咨询热线：</w:t>
            </w:r>
            <w:r>
              <w:rPr>
                <w:rFonts w:ascii="宋体" w:hAnsi="宋体" w:hint="eastAsia"/>
                <w:sz w:val="24"/>
                <w:szCs w:val="24"/>
              </w:rPr>
              <w:t>400-0099-555</w:t>
            </w:r>
            <w:r>
              <w:rPr>
                <w:rFonts w:ascii="宋体" w:hAnsi="宋体" w:hint="eastAsia"/>
                <w:sz w:val="24"/>
                <w:szCs w:val="24"/>
              </w:rPr>
              <w:t>。因未及时办理注册手续影响参加招标采购活动的，责任自负。</w:t>
            </w:r>
          </w:p>
          <w:p w:rsidR="005A1057" w:rsidRDefault="00E4282B">
            <w:pPr>
              <w:widowControl/>
              <w:tabs>
                <w:tab w:val="left" w:pos="360"/>
              </w:tabs>
              <w:adjustRightInd w:val="0"/>
              <w:snapToGrid w:val="0"/>
              <w:rPr>
                <w:rFonts w:ascii="宋体" w:hAnsi="宋体"/>
                <w:sz w:val="24"/>
                <w:szCs w:val="24"/>
              </w:rPr>
            </w:pPr>
            <w:r>
              <w:rPr>
                <w:rFonts w:ascii="宋体" w:hAnsi="宋体" w:hint="eastAsia"/>
                <w:sz w:val="24"/>
                <w:szCs w:val="24"/>
              </w:rPr>
              <w:t>2.</w:t>
            </w:r>
            <w:r>
              <w:rPr>
                <w:rFonts w:ascii="宋体" w:hAnsi="宋体" w:hint="eastAsia"/>
                <w:sz w:val="24"/>
                <w:szCs w:val="24"/>
              </w:rPr>
              <w:t>已注册的潜在投标人</w:t>
            </w:r>
            <w:r>
              <w:rPr>
                <w:rFonts w:ascii="宋体" w:hAnsi="宋体" w:hint="eastAsia"/>
                <w:sz w:val="24"/>
                <w:szCs w:val="24"/>
              </w:rPr>
              <w:t>/</w:t>
            </w:r>
            <w:r>
              <w:rPr>
                <w:rFonts w:ascii="宋体" w:hAnsi="宋体" w:hint="eastAsia"/>
                <w:sz w:val="24"/>
                <w:szCs w:val="24"/>
              </w:rPr>
              <w:t>供应商可登录优质采平台获取招标采购文件，招标采购文件费用采用银联线上支付，支持各类开通银联服务的银行账户。本项目的</w:t>
            </w:r>
            <w:r>
              <w:rPr>
                <w:rFonts w:ascii="宋体" w:hAnsi="宋体" w:hint="eastAsia"/>
                <w:sz w:val="24"/>
                <w:szCs w:val="24"/>
              </w:rPr>
              <w:t>招标采购文件及其他资料（含澄清、答疑及相关补充文件）通过优质采平台发布，招标人</w:t>
            </w:r>
            <w:r>
              <w:rPr>
                <w:rFonts w:ascii="宋体" w:hAnsi="宋体" w:hint="eastAsia"/>
                <w:sz w:val="24"/>
                <w:szCs w:val="24"/>
              </w:rPr>
              <w:t>/</w:t>
            </w:r>
            <w:r>
              <w:rPr>
                <w:rFonts w:ascii="宋体" w:hAnsi="宋体" w:hint="eastAsia"/>
                <w:sz w:val="24"/>
                <w:szCs w:val="24"/>
              </w:rPr>
              <w:t>代理机构不再另行书面通知，潜在投标人</w:t>
            </w:r>
            <w:r>
              <w:rPr>
                <w:rFonts w:ascii="宋体" w:hAnsi="宋体" w:hint="eastAsia"/>
                <w:sz w:val="24"/>
                <w:szCs w:val="24"/>
              </w:rPr>
              <w:t>/</w:t>
            </w:r>
            <w:r>
              <w:rPr>
                <w:rFonts w:ascii="宋体" w:hAnsi="宋体" w:hint="eastAsia"/>
                <w:sz w:val="24"/>
                <w:szCs w:val="24"/>
              </w:rPr>
              <w:t>供应商应及时关注、查阅优质采平台。因未及时查看导致不利后果的，责任自负。</w:t>
            </w:r>
          </w:p>
          <w:p w:rsidR="005A1057" w:rsidRDefault="00E4282B">
            <w:pPr>
              <w:widowControl/>
              <w:tabs>
                <w:tab w:val="left" w:pos="360"/>
              </w:tabs>
              <w:adjustRightInd w:val="0"/>
              <w:snapToGrid w:val="0"/>
              <w:rPr>
                <w:rFonts w:ascii="宋体" w:hAnsi="宋体"/>
                <w:sz w:val="24"/>
                <w:szCs w:val="24"/>
              </w:rPr>
            </w:pPr>
            <w:r>
              <w:rPr>
                <w:rFonts w:ascii="宋体" w:hAnsi="宋体" w:hint="eastAsia"/>
                <w:sz w:val="24"/>
                <w:szCs w:val="24"/>
              </w:rPr>
              <w:t>3.</w:t>
            </w:r>
            <w:r>
              <w:rPr>
                <w:rFonts w:ascii="宋体" w:hAnsi="宋体" w:hint="eastAsia"/>
                <w:sz w:val="24"/>
                <w:szCs w:val="24"/>
              </w:rPr>
              <w:t>潜在投标人</w:t>
            </w:r>
            <w:r>
              <w:rPr>
                <w:rFonts w:ascii="宋体" w:hAnsi="宋体" w:hint="eastAsia"/>
                <w:sz w:val="24"/>
                <w:szCs w:val="24"/>
              </w:rPr>
              <w:t>/</w:t>
            </w:r>
            <w:r>
              <w:rPr>
                <w:rFonts w:ascii="宋体" w:hAnsi="宋体" w:hint="eastAsia"/>
                <w:sz w:val="24"/>
                <w:szCs w:val="24"/>
              </w:rPr>
              <w:t>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rsidR="005A1057" w:rsidRDefault="00E4282B">
            <w:pPr>
              <w:widowControl/>
              <w:tabs>
                <w:tab w:val="left" w:pos="360"/>
              </w:tabs>
              <w:adjustRightInd w:val="0"/>
              <w:snapToGrid w:val="0"/>
              <w:rPr>
                <w:rFonts w:ascii="宋体" w:hAnsi="宋体"/>
                <w:sz w:val="24"/>
                <w:szCs w:val="24"/>
              </w:rPr>
            </w:pPr>
            <w:r>
              <w:rPr>
                <w:rFonts w:ascii="宋体" w:hAnsi="宋体" w:hint="eastAsia"/>
                <w:sz w:val="24"/>
                <w:szCs w:val="24"/>
              </w:rPr>
              <w:t>4.</w:t>
            </w:r>
            <w:r>
              <w:rPr>
                <w:rFonts w:ascii="宋体" w:hAnsi="宋体" w:hint="eastAsia"/>
                <w:sz w:val="24"/>
                <w:szCs w:val="24"/>
              </w:rPr>
              <w:t>已注册的潜在投标人</w:t>
            </w:r>
            <w:r>
              <w:rPr>
                <w:rFonts w:ascii="宋体" w:hAnsi="宋体" w:hint="eastAsia"/>
                <w:sz w:val="24"/>
                <w:szCs w:val="24"/>
              </w:rPr>
              <w:t>/</w:t>
            </w:r>
            <w:r>
              <w:rPr>
                <w:rFonts w:ascii="宋体" w:hAnsi="宋体" w:hint="eastAsia"/>
                <w:sz w:val="24"/>
                <w:szCs w:val="24"/>
              </w:rPr>
              <w:t>供应商若注册信息发生变更（如：与初始注册信息不一致），应及时网上提交变更申请。因未及时变更导致不利后果的，责任自负。</w:t>
            </w:r>
          </w:p>
          <w:p w:rsidR="005A1057" w:rsidRDefault="00E4282B">
            <w:pPr>
              <w:widowControl/>
              <w:tabs>
                <w:tab w:val="left" w:pos="360"/>
              </w:tabs>
              <w:adjustRightInd w:val="0"/>
              <w:snapToGrid w:val="0"/>
              <w:rPr>
                <w:rFonts w:ascii="宋体" w:hAnsi="宋体"/>
                <w:sz w:val="24"/>
                <w:szCs w:val="24"/>
              </w:rPr>
            </w:pPr>
            <w:r>
              <w:rPr>
                <w:rFonts w:ascii="宋体" w:hAnsi="宋体" w:hint="eastAsia"/>
                <w:sz w:val="24"/>
                <w:szCs w:val="24"/>
              </w:rPr>
              <w:t>5.</w:t>
            </w:r>
            <w:r>
              <w:rPr>
                <w:rFonts w:ascii="宋体" w:hAnsi="宋体" w:hint="eastAsia"/>
                <w:sz w:val="24"/>
                <w:szCs w:val="24"/>
              </w:rPr>
              <w:t>本项目采用全流程电子化招标采购方式，潜在投标人</w:t>
            </w:r>
            <w:r>
              <w:rPr>
                <w:rFonts w:ascii="宋体" w:hAnsi="宋体" w:hint="eastAsia"/>
                <w:sz w:val="24"/>
                <w:szCs w:val="24"/>
              </w:rPr>
              <w:t>/</w:t>
            </w:r>
            <w:r>
              <w:rPr>
                <w:rFonts w:ascii="宋体" w:hAnsi="宋体" w:hint="eastAsia"/>
                <w:sz w:val="24"/>
                <w:szCs w:val="24"/>
              </w:rPr>
              <w:t>供应商须办理</w:t>
            </w:r>
            <w:r>
              <w:rPr>
                <w:rFonts w:ascii="宋体" w:hAnsi="宋体" w:hint="eastAsia"/>
                <w:sz w:val="24"/>
                <w:szCs w:val="24"/>
              </w:rPr>
              <w:t>CA</w:t>
            </w:r>
            <w:r>
              <w:rPr>
                <w:rFonts w:ascii="宋体" w:hAnsi="宋体" w:hint="eastAsia"/>
                <w:sz w:val="24"/>
                <w:szCs w:val="24"/>
              </w:rPr>
              <w:t>数字证书（以下简称</w:t>
            </w:r>
            <w:r>
              <w:rPr>
                <w:rFonts w:ascii="宋体" w:hAnsi="宋体" w:hint="eastAsia"/>
                <w:sz w:val="24"/>
                <w:szCs w:val="24"/>
              </w:rPr>
              <w:t>CA</w:t>
            </w:r>
            <w:r>
              <w:rPr>
                <w:rFonts w:ascii="宋体" w:hAnsi="宋体" w:hint="eastAsia"/>
                <w:sz w:val="24"/>
                <w:szCs w:val="24"/>
              </w:rPr>
              <w:t>），</w:t>
            </w:r>
            <w:r>
              <w:rPr>
                <w:rFonts w:ascii="宋体" w:hAnsi="宋体" w:hint="eastAsia"/>
                <w:sz w:val="24"/>
                <w:szCs w:val="24"/>
              </w:rPr>
              <w:t>CA</w:t>
            </w:r>
            <w:r>
              <w:rPr>
                <w:rFonts w:ascii="宋体" w:hAnsi="宋体" w:hint="eastAsia"/>
                <w:sz w:val="24"/>
                <w:szCs w:val="24"/>
              </w:rPr>
              <w:t>用于电子投标</w:t>
            </w:r>
            <w:r>
              <w:rPr>
                <w:rFonts w:ascii="宋体" w:hAnsi="宋体" w:hint="eastAsia"/>
                <w:sz w:val="24"/>
                <w:szCs w:val="24"/>
              </w:rPr>
              <w:t>/</w:t>
            </w:r>
            <w:r>
              <w:rPr>
                <w:rFonts w:ascii="宋体" w:hAnsi="宋体" w:hint="eastAsia"/>
                <w:sz w:val="24"/>
                <w:szCs w:val="24"/>
              </w:rPr>
              <w:t>响应文件的签章及上传（上传投标</w:t>
            </w:r>
            <w:r>
              <w:rPr>
                <w:rFonts w:ascii="宋体" w:hAnsi="宋体" w:hint="eastAsia"/>
                <w:sz w:val="24"/>
                <w:szCs w:val="24"/>
              </w:rPr>
              <w:t>/</w:t>
            </w:r>
            <w:r>
              <w:rPr>
                <w:rFonts w:ascii="宋体" w:hAnsi="宋体" w:hint="eastAsia"/>
                <w:sz w:val="24"/>
                <w:szCs w:val="24"/>
              </w:rPr>
              <w:t>响应文件需使用</w:t>
            </w:r>
            <w:r>
              <w:rPr>
                <w:rFonts w:ascii="宋体" w:hAnsi="宋体" w:hint="eastAsia"/>
                <w:sz w:val="24"/>
                <w:szCs w:val="24"/>
              </w:rPr>
              <w:t>CA</w:t>
            </w:r>
            <w:r>
              <w:rPr>
                <w:rFonts w:ascii="宋体" w:hAnsi="宋体" w:hint="eastAsia"/>
                <w:sz w:val="24"/>
                <w:szCs w:val="24"/>
              </w:rPr>
              <w:t>进行加密）；</w:t>
            </w:r>
            <w:r>
              <w:rPr>
                <w:rFonts w:ascii="宋体" w:hAnsi="宋体" w:hint="eastAsia"/>
                <w:sz w:val="24"/>
                <w:szCs w:val="24"/>
              </w:rPr>
              <w:t>CA</w:t>
            </w:r>
            <w:r>
              <w:rPr>
                <w:rFonts w:ascii="宋体" w:hAnsi="宋体" w:hint="eastAsia"/>
                <w:sz w:val="24"/>
                <w:szCs w:val="24"/>
              </w:rPr>
              <w:t>办理详见《关于优质采平台数字证书办理的须知》（</w:t>
            </w:r>
            <w:r>
              <w:rPr>
                <w:rFonts w:ascii="宋体" w:hAnsi="宋体" w:hint="eastAsia"/>
                <w:sz w:val="24"/>
                <w:szCs w:val="24"/>
              </w:rPr>
              <w:t>http://www.youzhicai.com/nd/a_8f80a7ec-911f-4c4d-a123-f8849880f045.html</w:t>
            </w:r>
            <w:r>
              <w:rPr>
                <w:rFonts w:ascii="宋体" w:hAnsi="宋体" w:hint="eastAsia"/>
                <w:sz w:val="24"/>
                <w:szCs w:val="24"/>
              </w:rPr>
              <w:t>）；</w:t>
            </w:r>
            <w:r>
              <w:rPr>
                <w:rFonts w:ascii="宋体" w:hAnsi="宋体" w:hint="eastAsia"/>
                <w:sz w:val="24"/>
                <w:szCs w:val="24"/>
              </w:rPr>
              <w:t>咨询热线：</w:t>
            </w:r>
            <w:r>
              <w:rPr>
                <w:rFonts w:ascii="宋体" w:hAnsi="宋体" w:hint="eastAsia"/>
                <w:sz w:val="24"/>
                <w:szCs w:val="24"/>
              </w:rPr>
              <w:t>400-0099-555</w:t>
            </w:r>
            <w:r>
              <w:rPr>
                <w:rFonts w:ascii="宋体" w:hAnsi="宋体" w:hint="eastAsia"/>
                <w:sz w:val="24"/>
                <w:szCs w:val="24"/>
              </w:rPr>
              <w:t>。</w:t>
            </w:r>
          </w:p>
          <w:p w:rsidR="005A1057" w:rsidRDefault="00E4282B">
            <w:pPr>
              <w:widowControl/>
              <w:adjustRightInd w:val="0"/>
              <w:snapToGrid w:val="0"/>
              <w:jc w:val="left"/>
              <w:rPr>
                <w:rFonts w:ascii="宋体" w:hAnsi="宋体" w:cs="宋体"/>
                <w:kern w:val="0"/>
                <w:sz w:val="24"/>
                <w:szCs w:val="24"/>
              </w:rPr>
            </w:pPr>
            <w:r>
              <w:rPr>
                <w:rFonts w:ascii="宋体" w:hAnsi="宋体" w:hint="eastAsia"/>
                <w:sz w:val="24"/>
                <w:szCs w:val="24"/>
              </w:rPr>
              <w:t>6.</w:t>
            </w:r>
            <w:r>
              <w:rPr>
                <w:rFonts w:ascii="宋体" w:hAnsi="宋体" w:hint="eastAsia"/>
                <w:sz w:val="24"/>
                <w:szCs w:val="24"/>
              </w:rPr>
              <w:t>电子投标</w:t>
            </w:r>
            <w:r>
              <w:rPr>
                <w:rFonts w:ascii="宋体" w:hAnsi="宋体" w:hint="eastAsia"/>
                <w:sz w:val="24"/>
                <w:szCs w:val="24"/>
              </w:rPr>
              <w:t>/</w:t>
            </w:r>
            <w:r>
              <w:rPr>
                <w:rFonts w:ascii="宋体" w:hAnsi="宋体" w:hint="eastAsia"/>
                <w:sz w:val="24"/>
                <w:szCs w:val="24"/>
              </w:rPr>
              <w:t>响应文件必须使用“优质采投标文件制作工具”制作生成并上传。下载地址：</w:t>
            </w:r>
            <w:r>
              <w:rPr>
                <w:rFonts w:ascii="宋体" w:hAnsi="宋体" w:hint="eastAsia"/>
                <w:sz w:val="24"/>
                <w:szCs w:val="24"/>
              </w:rPr>
              <w:t>http://file.youzhicai.com/files/BidderTools.rar</w:t>
            </w:r>
            <w:r>
              <w:rPr>
                <w:rFonts w:ascii="宋体" w:hAnsi="宋体" w:hint="eastAsia"/>
                <w:sz w:val="24"/>
                <w:szCs w:val="24"/>
              </w:rPr>
              <w:t>，使用说明书及视频教程下载地址</w:t>
            </w:r>
            <w:r>
              <w:rPr>
                <w:rFonts w:ascii="宋体" w:hAnsi="宋体" w:hint="eastAsia"/>
                <w:sz w:val="24"/>
                <w:szCs w:val="24"/>
              </w:rPr>
              <w:t>: http://file.youzhicai.com/files/BidderHelp.rar</w:t>
            </w:r>
            <w:r>
              <w:rPr>
                <w:rFonts w:ascii="宋体" w:hAnsi="宋体" w:hint="eastAsia"/>
                <w:sz w:val="24"/>
                <w:szCs w:val="24"/>
              </w:rPr>
              <w:t>。</w:t>
            </w:r>
          </w:p>
        </w:tc>
      </w:tr>
      <w:tr w:rsidR="005A1057" w:rsidTr="00D75775">
        <w:trPr>
          <w:jc w:val="center"/>
        </w:trPr>
        <w:tc>
          <w:tcPr>
            <w:tcW w:w="1137" w:type="dxa"/>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jc w:val="center"/>
              <w:rPr>
                <w:rFonts w:ascii="宋体" w:hAnsi="宋体" w:cs="宋体"/>
                <w:kern w:val="0"/>
                <w:sz w:val="24"/>
                <w:szCs w:val="24"/>
              </w:rPr>
            </w:pPr>
            <w:r>
              <w:rPr>
                <w:rFonts w:ascii="宋体" w:hAnsi="宋体" w:cs="宋体" w:hint="eastAsia"/>
                <w:kern w:val="0"/>
                <w:sz w:val="24"/>
                <w:szCs w:val="24"/>
              </w:rPr>
              <w:t>其它事项</w:t>
            </w:r>
            <w:r>
              <w:rPr>
                <w:rFonts w:ascii="宋体" w:hAnsi="宋体" w:cs="宋体" w:hint="eastAsia"/>
                <w:kern w:val="0"/>
                <w:sz w:val="24"/>
                <w:szCs w:val="24"/>
              </w:rPr>
              <w:t xml:space="preserve"> </w:t>
            </w:r>
          </w:p>
        </w:tc>
        <w:tc>
          <w:tcPr>
            <w:tcW w:w="8354" w:type="dxa"/>
            <w:gridSpan w:val="6"/>
            <w:tcBorders>
              <w:top w:val="outset" w:sz="6" w:space="0" w:color="auto"/>
              <w:left w:val="outset" w:sz="6" w:space="0" w:color="auto"/>
              <w:bottom w:val="outset" w:sz="6" w:space="0" w:color="auto"/>
              <w:right w:val="outset" w:sz="6" w:space="0" w:color="auto"/>
            </w:tcBorders>
            <w:noWrap/>
            <w:vAlign w:val="center"/>
          </w:tcPr>
          <w:p w:rsidR="005A1057" w:rsidRDefault="00E4282B">
            <w:pPr>
              <w:widowControl/>
              <w:adjustRightInd w:val="0"/>
              <w:snapToGrid w:val="0"/>
              <w:ind w:firstLine="420"/>
              <w:jc w:val="left"/>
              <w:rPr>
                <w:rFonts w:ascii="宋体" w:hAnsi="宋体" w:cs="宋体"/>
                <w:kern w:val="0"/>
                <w:sz w:val="24"/>
                <w:szCs w:val="24"/>
              </w:rPr>
            </w:pPr>
            <w:r>
              <w:rPr>
                <w:rFonts w:ascii="宋体" w:hAnsi="宋体" w:hint="eastAsia"/>
                <w:b/>
                <w:sz w:val="24"/>
              </w:rPr>
              <w:t>本</w:t>
            </w:r>
            <w:r>
              <w:rPr>
                <w:rFonts w:ascii="宋体" w:hAnsi="宋体"/>
                <w:b/>
                <w:sz w:val="24"/>
              </w:rPr>
              <w:t>招标项目采用全流程电子化招投标方式</w:t>
            </w:r>
          </w:p>
          <w:p w:rsidR="005A1057" w:rsidRDefault="00E4282B">
            <w:pPr>
              <w:widowControl/>
              <w:adjustRightInd w:val="0"/>
              <w:snapToGrid w:val="0"/>
              <w:ind w:firstLine="420"/>
              <w:jc w:val="left"/>
              <w:rPr>
                <w:rFonts w:ascii="宋体" w:hAnsi="宋体" w:cs="宋体"/>
                <w:kern w:val="0"/>
                <w:sz w:val="24"/>
                <w:szCs w:val="24"/>
              </w:rPr>
            </w:pPr>
            <w:r>
              <w:rPr>
                <w:rFonts w:ascii="宋体" w:hAnsi="宋体" w:cs="宋体" w:hint="eastAsia"/>
                <w:kern w:val="0"/>
                <w:sz w:val="24"/>
                <w:szCs w:val="24"/>
              </w:rPr>
              <w:t>本招标公告、文件及答疑、澄清文件中使用“■符号”表示本招标项目选择的内容；使用“□符号”表示本招标项目未选择的内容；空格中的“／”表示没有具体内容。投标人投标时，请按“■符号”表示和要求的内容参加投标。</w:t>
            </w:r>
            <w:r>
              <w:rPr>
                <w:rFonts w:ascii="宋体" w:hAnsi="宋体" w:cs="宋体" w:hint="eastAsia"/>
                <w:kern w:val="0"/>
                <w:sz w:val="24"/>
                <w:szCs w:val="24"/>
              </w:rPr>
              <w:t xml:space="preserve"> </w:t>
            </w:r>
          </w:p>
        </w:tc>
      </w:tr>
      <w:tr w:rsidR="005A1057" w:rsidTr="00D75775">
        <w:trPr>
          <w:jc w:val="center"/>
        </w:trPr>
        <w:tc>
          <w:tcPr>
            <w:tcW w:w="3850" w:type="dxa"/>
            <w:gridSpan w:val="5"/>
            <w:tcBorders>
              <w:top w:val="outset" w:sz="6" w:space="0" w:color="auto"/>
              <w:left w:val="outset" w:sz="6" w:space="0" w:color="auto"/>
              <w:bottom w:val="outset" w:sz="6" w:space="0" w:color="auto"/>
              <w:right w:val="outset" w:sz="6" w:space="0" w:color="auto"/>
            </w:tcBorders>
            <w:noWrap/>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招标人：安徽医科大学第一附属医院</w:t>
            </w:r>
            <w:r>
              <w:rPr>
                <w:rFonts w:ascii="宋体" w:hAnsi="宋体" w:cs="宋体" w:hint="eastAsia"/>
                <w:kern w:val="0"/>
                <w:sz w:val="24"/>
                <w:szCs w:val="24"/>
              </w:rPr>
              <w:t xml:space="preserve"> </w:t>
            </w:r>
          </w:p>
          <w:p w:rsidR="005A1057" w:rsidRDefault="00E4282B">
            <w:pPr>
              <w:widowControl/>
              <w:adjustRightInd w:val="0"/>
              <w:snapToGrid w:val="0"/>
              <w:jc w:val="left"/>
              <w:rPr>
                <w:rFonts w:ascii="宋体" w:hAnsi="宋体" w:cs="宋体"/>
                <w:b/>
                <w:kern w:val="0"/>
                <w:sz w:val="24"/>
                <w:szCs w:val="24"/>
              </w:rPr>
            </w:pPr>
            <w:r>
              <w:rPr>
                <w:rFonts w:ascii="宋体" w:hAnsi="宋体" w:cs="宋体" w:hint="eastAsia"/>
                <w:kern w:val="0"/>
                <w:sz w:val="24"/>
                <w:szCs w:val="24"/>
              </w:rPr>
              <w:t>联系人：</w:t>
            </w:r>
            <w:r>
              <w:rPr>
                <w:rFonts w:ascii="宋体" w:hAnsi="宋体" w:hint="eastAsia"/>
                <w:sz w:val="24"/>
              </w:rPr>
              <w:t>孔老师</w:t>
            </w:r>
          </w:p>
          <w:p w:rsidR="005A1057" w:rsidRDefault="00E4282B">
            <w:pPr>
              <w:suppressAutoHyphens/>
              <w:adjustRightInd w:val="0"/>
              <w:snapToGrid w:val="0"/>
              <w:rPr>
                <w:rFonts w:ascii="宋体" w:hAnsi="宋体"/>
                <w:sz w:val="24"/>
                <w:szCs w:val="22"/>
              </w:rPr>
            </w:pPr>
            <w:r>
              <w:rPr>
                <w:rFonts w:ascii="宋体" w:hAnsi="宋体" w:cs="宋体" w:hint="eastAsia"/>
                <w:kern w:val="0"/>
                <w:sz w:val="24"/>
                <w:szCs w:val="24"/>
              </w:rPr>
              <w:t>联系方式：</w:t>
            </w:r>
            <w:r>
              <w:rPr>
                <w:rFonts w:ascii="宋体" w:hAnsi="宋体" w:hint="eastAsia"/>
                <w:sz w:val="24"/>
                <w:szCs w:val="22"/>
              </w:rPr>
              <w:t>0551-62922911</w:t>
            </w:r>
          </w:p>
          <w:p w:rsidR="005A1057" w:rsidRDefault="005A1057">
            <w:pPr>
              <w:widowControl/>
              <w:adjustRightInd w:val="0"/>
              <w:snapToGrid w:val="0"/>
              <w:jc w:val="left"/>
              <w:rPr>
                <w:rFonts w:ascii="宋体" w:hAnsi="宋体" w:cs="宋体"/>
                <w:kern w:val="0"/>
                <w:sz w:val="24"/>
                <w:szCs w:val="24"/>
              </w:rPr>
            </w:pPr>
          </w:p>
        </w:tc>
        <w:tc>
          <w:tcPr>
            <w:tcW w:w="5641" w:type="dxa"/>
            <w:gridSpan w:val="2"/>
            <w:tcBorders>
              <w:top w:val="outset" w:sz="6" w:space="0" w:color="auto"/>
              <w:left w:val="outset" w:sz="6" w:space="0" w:color="auto"/>
              <w:bottom w:val="outset" w:sz="6" w:space="0" w:color="auto"/>
              <w:right w:val="outset" w:sz="6" w:space="0" w:color="auto"/>
            </w:tcBorders>
            <w:noWrap/>
          </w:tcPr>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招标代理机构：安徽省招标集团股份有限公司</w:t>
            </w:r>
            <w:r>
              <w:rPr>
                <w:rFonts w:ascii="宋体" w:hAnsi="宋体" w:cs="宋体" w:hint="eastAsia"/>
                <w:kern w:val="0"/>
                <w:sz w:val="24"/>
                <w:szCs w:val="24"/>
              </w:rPr>
              <w:t xml:space="preserve"> </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地址：合肥市包河区包河大道</w:t>
            </w:r>
            <w:r>
              <w:rPr>
                <w:rFonts w:ascii="宋体" w:hAnsi="宋体" w:cs="宋体" w:hint="eastAsia"/>
                <w:kern w:val="0"/>
                <w:sz w:val="24"/>
                <w:szCs w:val="24"/>
              </w:rPr>
              <w:t>236</w:t>
            </w:r>
            <w:r>
              <w:rPr>
                <w:rFonts w:ascii="宋体" w:hAnsi="宋体" w:cs="宋体" w:hint="eastAsia"/>
                <w:kern w:val="0"/>
                <w:sz w:val="24"/>
                <w:szCs w:val="24"/>
              </w:rPr>
              <w:t>号招标集团大厦</w:t>
            </w:r>
            <w:r>
              <w:rPr>
                <w:rFonts w:ascii="宋体" w:hAnsi="宋体" w:cs="宋体" w:hint="eastAsia"/>
                <w:kern w:val="0"/>
                <w:sz w:val="24"/>
                <w:szCs w:val="24"/>
              </w:rPr>
              <w:t xml:space="preserve"> </w:t>
            </w:r>
          </w:p>
          <w:p w:rsidR="005A1057" w:rsidRDefault="00E4282B">
            <w:pPr>
              <w:widowControl/>
              <w:adjustRightInd w:val="0"/>
              <w:snapToGrid w:val="0"/>
              <w:jc w:val="left"/>
              <w:rPr>
                <w:rFonts w:ascii="宋体" w:hAnsi="宋体" w:cs="宋体"/>
                <w:kern w:val="0"/>
                <w:sz w:val="24"/>
                <w:szCs w:val="24"/>
              </w:rPr>
            </w:pPr>
            <w:r>
              <w:rPr>
                <w:rFonts w:ascii="宋体" w:hAnsi="宋体" w:cs="宋体" w:hint="eastAsia"/>
                <w:kern w:val="0"/>
                <w:sz w:val="24"/>
                <w:szCs w:val="24"/>
              </w:rPr>
              <w:t>邮编：</w:t>
            </w:r>
            <w:r>
              <w:rPr>
                <w:rFonts w:ascii="宋体" w:hAnsi="宋体" w:cs="宋体" w:hint="eastAsia"/>
                <w:kern w:val="0"/>
                <w:sz w:val="24"/>
                <w:szCs w:val="24"/>
              </w:rPr>
              <w:t>230051</w:t>
            </w:r>
          </w:p>
          <w:p w:rsidR="005A1057" w:rsidRDefault="00E4282B">
            <w:pPr>
              <w:widowControl/>
              <w:adjustRightInd w:val="0"/>
              <w:snapToGrid w:val="0"/>
              <w:jc w:val="left"/>
              <w:rPr>
                <w:rFonts w:ascii="宋体" w:hAnsi="宋体"/>
                <w:sz w:val="24"/>
                <w:szCs w:val="22"/>
              </w:rPr>
            </w:pPr>
            <w:r>
              <w:rPr>
                <w:rFonts w:ascii="宋体" w:hAnsi="宋体" w:cs="宋体" w:hint="eastAsia"/>
                <w:kern w:val="0"/>
                <w:sz w:val="24"/>
                <w:szCs w:val="24"/>
              </w:rPr>
              <w:t>联系</w:t>
            </w:r>
            <w:r>
              <w:rPr>
                <w:rFonts w:ascii="宋体" w:hAnsi="宋体" w:hint="eastAsia"/>
                <w:sz w:val="24"/>
                <w:szCs w:val="22"/>
              </w:rPr>
              <w:t>人：施雨朦、</w:t>
            </w:r>
            <w:r>
              <w:rPr>
                <w:rFonts w:ascii="宋体" w:hAnsi="宋体" w:hint="eastAsia"/>
                <w:sz w:val="24"/>
                <w:szCs w:val="22"/>
              </w:rPr>
              <w:t>杨光</w:t>
            </w:r>
          </w:p>
          <w:p w:rsidR="005A1057" w:rsidRDefault="00E4282B">
            <w:pPr>
              <w:widowControl/>
              <w:adjustRightInd w:val="0"/>
              <w:snapToGrid w:val="0"/>
              <w:jc w:val="left"/>
              <w:rPr>
                <w:rFonts w:ascii="宋体" w:hAnsi="宋体"/>
                <w:sz w:val="24"/>
                <w:szCs w:val="22"/>
              </w:rPr>
            </w:pPr>
            <w:r>
              <w:rPr>
                <w:rFonts w:ascii="宋体" w:hAnsi="宋体"/>
                <w:sz w:val="24"/>
                <w:szCs w:val="22"/>
              </w:rPr>
              <w:t>电话：</w:t>
            </w:r>
            <w:r>
              <w:rPr>
                <w:rFonts w:ascii="宋体" w:hAnsi="宋体"/>
                <w:sz w:val="24"/>
                <w:szCs w:val="22"/>
              </w:rPr>
              <w:t>0551-6222022</w:t>
            </w:r>
            <w:r>
              <w:rPr>
                <w:rFonts w:ascii="宋体" w:hAnsi="宋体" w:hint="eastAsia"/>
                <w:sz w:val="24"/>
                <w:szCs w:val="22"/>
              </w:rPr>
              <w:t>9</w:t>
            </w:r>
            <w:r>
              <w:rPr>
                <w:rFonts w:ascii="宋体" w:hAnsi="宋体"/>
                <w:sz w:val="24"/>
                <w:szCs w:val="22"/>
              </w:rPr>
              <w:t>，</w:t>
            </w:r>
            <w:r>
              <w:rPr>
                <w:rFonts w:ascii="宋体" w:hAnsi="宋体"/>
                <w:sz w:val="24"/>
                <w:szCs w:val="22"/>
              </w:rPr>
              <w:t>0551-6222022</w:t>
            </w:r>
            <w:r>
              <w:rPr>
                <w:rFonts w:ascii="宋体" w:hAnsi="宋体" w:hint="eastAsia"/>
                <w:sz w:val="24"/>
                <w:szCs w:val="22"/>
              </w:rPr>
              <w:t>7</w:t>
            </w:r>
          </w:p>
          <w:p w:rsidR="005A1057" w:rsidRDefault="00E4282B">
            <w:pPr>
              <w:widowControl/>
              <w:adjustRightInd w:val="0"/>
              <w:snapToGrid w:val="0"/>
              <w:jc w:val="left"/>
              <w:rPr>
                <w:rFonts w:ascii="宋体" w:hAnsi="宋体"/>
                <w:sz w:val="24"/>
                <w:szCs w:val="22"/>
              </w:rPr>
            </w:pPr>
            <w:r>
              <w:rPr>
                <w:rFonts w:ascii="宋体" w:hAnsi="宋体"/>
                <w:sz w:val="24"/>
                <w:szCs w:val="22"/>
              </w:rPr>
              <w:t>应急客服电话：</w:t>
            </w:r>
            <w:r>
              <w:rPr>
                <w:rFonts w:ascii="宋体" w:hAnsi="宋体"/>
                <w:sz w:val="24"/>
                <w:szCs w:val="22"/>
              </w:rPr>
              <w:t>0551-62220153</w:t>
            </w:r>
            <w:r>
              <w:rPr>
                <w:rFonts w:ascii="宋体" w:hAnsi="宋体"/>
                <w:sz w:val="24"/>
                <w:szCs w:val="22"/>
              </w:rPr>
              <w:t>（接听时间：</w:t>
            </w:r>
            <w:r>
              <w:rPr>
                <w:rFonts w:ascii="宋体" w:hAnsi="宋体"/>
                <w:sz w:val="24"/>
                <w:szCs w:val="22"/>
              </w:rPr>
              <w:lastRenderedPageBreak/>
              <w:t>8:30-12:00,13:30-17:30</w:t>
            </w:r>
            <w:r>
              <w:rPr>
                <w:rFonts w:ascii="宋体" w:hAnsi="宋体"/>
                <w:sz w:val="24"/>
                <w:szCs w:val="22"/>
              </w:rPr>
              <w:t>，节假日除外。潜在投标人</w:t>
            </w:r>
            <w:r>
              <w:rPr>
                <w:rFonts w:ascii="宋体" w:hAnsi="宋体"/>
                <w:sz w:val="24"/>
                <w:szCs w:val="22"/>
              </w:rPr>
              <w:t>/</w:t>
            </w:r>
            <w:r>
              <w:rPr>
                <w:rFonts w:ascii="宋体" w:hAnsi="宋体"/>
                <w:sz w:val="24"/>
                <w:szCs w:val="22"/>
              </w:rPr>
              <w:t>响应人应优先拨打联系电话，无人接听时再拨打该</w:t>
            </w:r>
            <w:r>
              <w:rPr>
                <w:rFonts w:ascii="宋体" w:hAnsi="宋体"/>
                <w:sz w:val="24"/>
                <w:szCs w:val="22"/>
              </w:rPr>
              <w:t>“</w:t>
            </w:r>
            <w:r>
              <w:rPr>
                <w:rFonts w:ascii="宋体" w:hAnsi="宋体"/>
                <w:sz w:val="24"/>
                <w:szCs w:val="22"/>
              </w:rPr>
              <w:t>应急客服电话</w:t>
            </w:r>
            <w:r>
              <w:rPr>
                <w:rFonts w:ascii="宋体" w:hAnsi="宋体"/>
                <w:sz w:val="24"/>
                <w:szCs w:val="22"/>
              </w:rPr>
              <w:t>”</w:t>
            </w:r>
            <w:r>
              <w:rPr>
                <w:rFonts w:ascii="宋体" w:hAnsi="宋体"/>
                <w:sz w:val="24"/>
                <w:szCs w:val="22"/>
              </w:rPr>
              <w:t>）</w:t>
            </w:r>
          </w:p>
          <w:p w:rsidR="005A1057" w:rsidRDefault="00E4282B">
            <w:pPr>
              <w:widowControl/>
              <w:adjustRightInd w:val="0"/>
              <w:snapToGrid w:val="0"/>
              <w:jc w:val="left"/>
              <w:rPr>
                <w:rFonts w:ascii="宋体" w:hAnsi="宋体" w:cs="宋体"/>
                <w:kern w:val="0"/>
                <w:sz w:val="24"/>
                <w:szCs w:val="24"/>
              </w:rPr>
            </w:pPr>
            <w:r>
              <w:rPr>
                <w:rFonts w:ascii="宋体" w:hAnsi="宋体"/>
                <w:sz w:val="24"/>
                <w:szCs w:val="22"/>
              </w:rPr>
              <w:t>E</w:t>
            </w:r>
            <w:r>
              <w:rPr>
                <w:rFonts w:ascii="宋体" w:hAnsi="宋体"/>
                <w:sz w:val="24"/>
                <w:szCs w:val="22"/>
              </w:rPr>
              <w:t>－</w:t>
            </w:r>
            <w:r>
              <w:rPr>
                <w:rFonts w:ascii="宋体" w:hAnsi="宋体"/>
                <w:sz w:val="24"/>
                <w:szCs w:val="22"/>
              </w:rPr>
              <w:t>mail</w:t>
            </w:r>
            <w:r>
              <w:rPr>
                <w:rFonts w:ascii="宋体" w:hAnsi="宋体"/>
                <w:sz w:val="24"/>
                <w:szCs w:val="22"/>
              </w:rPr>
              <w:t>：</w:t>
            </w:r>
            <w:r>
              <w:rPr>
                <w:rFonts w:ascii="宋体" w:hAnsi="宋体"/>
                <w:sz w:val="24"/>
                <w:szCs w:val="22"/>
              </w:rPr>
              <w:t>zhaobiao02@ah-inter.com</w:t>
            </w:r>
          </w:p>
        </w:tc>
      </w:tr>
      <w:bookmarkEnd w:id="1"/>
      <w:bookmarkEnd w:id="2"/>
      <w:bookmarkEnd w:id="3"/>
    </w:tbl>
    <w:p w:rsidR="005A1057" w:rsidRDefault="005A1057"/>
    <w:sectPr w:rsidR="005A1057" w:rsidSect="005A10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82B" w:rsidRDefault="00E4282B" w:rsidP="00D75775">
      <w:r>
        <w:separator/>
      </w:r>
    </w:p>
  </w:endnote>
  <w:endnote w:type="continuationSeparator" w:id="1">
    <w:p w:rsidR="00E4282B" w:rsidRDefault="00E4282B" w:rsidP="00D75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82B" w:rsidRDefault="00E4282B" w:rsidP="00D75775">
      <w:r>
        <w:separator/>
      </w:r>
    </w:p>
  </w:footnote>
  <w:footnote w:type="continuationSeparator" w:id="1">
    <w:p w:rsidR="00E4282B" w:rsidRDefault="00E4282B" w:rsidP="00D757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95A4AFB"/>
    <w:rsid w:val="005A1057"/>
    <w:rsid w:val="00D75775"/>
    <w:rsid w:val="00E4282B"/>
    <w:rsid w:val="295A4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105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A1057"/>
    <w:pPr>
      <w:spacing w:line="420" w:lineRule="exact"/>
    </w:pPr>
    <w:rPr>
      <w:color w:val="FF0000"/>
      <w:sz w:val="24"/>
      <w:szCs w:val="24"/>
    </w:rPr>
  </w:style>
  <w:style w:type="paragraph" w:styleId="a4">
    <w:name w:val="header"/>
    <w:basedOn w:val="a"/>
    <w:link w:val="Char"/>
    <w:rsid w:val="00D757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75775"/>
    <w:rPr>
      <w:kern w:val="2"/>
      <w:sz w:val="18"/>
      <w:szCs w:val="18"/>
    </w:rPr>
  </w:style>
  <w:style w:type="paragraph" w:styleId="a5">
    <w:name w:val="footer"/>
    <w:basedOn w:val="a"/>
    <w:link w:val="Char0"/>
    <w:rsid w:val="00D75775"/>
    <w:pPr>
      <w:tabs>
        <w:tab w:val="center" w:pos="4153"/>
        <w:tab w:val="right" w:pos="8306"/>
      </w:tabs>
      <w:snapToGrid w:val="0"/>
      <w:jc w:val="left"/>
    </w:pPr>
    <w:rPr>
      <w:sz w:val="18"/>
      <w:szCs w:val="18"/>
    </w:rPr>
  </w:style>
  <w:style w:type="character" w:customStyle="1" w:styleId="Char0">
    <w:name w:val="页脚 Char"/>
    <w:basedOn w:val="a1"/>
    <w:link w:val="a5"/>
    <w:rsid w:val="00D7577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Sheep</dc:creator>
  <cp:lastModifiedBy>AutoBVT</cp:lastModifiedBy>
  <cp:revision>2</cp:revision>
  <dcterms:created xsi:type="dcterms:W3CDTF">2020-09-30T02:26:00Z</dcterms:created>
  <dcterms:modified xsi:type="dcterms:W3CDTF">2020-09-30T10:15:00Z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