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 xml:space="preserve">大学（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安徽医科大学第一附属医院</w:t>
      </w:r>
      <w:r>
        <w:rPr>
          <w:rFonts w:ascii="宋体" w:hAnsi="宋体" w:eastAsia="宋体"/>
          <w:sz w:val="28"/>
          <w:szCs w:val="28"/>
        </w:rPr>
        <w:t xml:space="preserve"> 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知识产权代理</w:t>
      </w:r>
      <w:r>
        <w:rPr>
          <w:rFonts w:ascii="宋体" w:hAnsi="宋体" w:eastAsia="宋体"/>
          <w:sz w:val="28"/>
          <w:szCs w:val="28"/>
        </w:rPr>
        <w:t>服务</w:t>
      </w:r>
    </w:p>
    <w:p>
      <w:pPr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采购预算（本项目最高限价）：</w:t>
      </w:r>
      <w:r>
        <w:rPr>
          <w:rFonts w:hint="default" w:ascii="宋体" w:hAnsi="宋体" w:eastAsia="宋体"/>
          <w:sz w:val="28"/>
          <w:szCs w:val="28"/>
          <w:lang w:val="en-US"/>
        </w:rPr>
        <w:t>50000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8"/>
          <w:szCs w:val="28"/>
        </w:rPr>
        <w:t>4.采购需求：</w:t>
      </w:r>
      <w:r>
        <w:rPr>
          <w:rFonts w:hint="eastAsia" w:ascii="宋体" w:hAnsi="宋体" w:eastAsia="宋体"/>
          <w:sz w:val="28"/>
          <w:szCs w:val="28"/>
        </w:rPr>
        <w:t>（包括：服务需求；交付期限；付款方式；售后要求等）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服务要求：完成发明专利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快速预审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件、发明专利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普通申请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件共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件专利授权过程中的咨询、代理专利审查、申请文件修改、审查意见修改等服务。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交付期限：从协议签订时间开始，直至每项专利授权为止。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付款方式：协议签订后支付服务费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100%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售后要求：无售后要求。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  <w:lang w:val="en-US"/>
        </w:rPr>
        <w:t>5</w:t>
      </w:r>
      <w:r>
        <w:rPr>
          <w:rFonts w:ascii="宋体" w:hAnsi="宋体" w:eastAsia="宋体"/>
          <w:sz w:val="28"/>
          <w:szCs w:val="28"/>
        </w:rPr>
        <w:t>.供应商报价一览表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</w:t>
      </w:r>
      <w:r>
        <w:rPr>
          <w:rFonts w:hint="default" w:ascii="仿宋" w:hAnsi="仿宋" w:eastAsia="仿宋"/>
          <w:sz w:val="28"/>
          <w:szCs w:val="28"/>
          <w:lang w:val="en-US"/>
        </w:rPr>
        <w:t>4</w:t>
      </w:r>
      <w:r>
        <w:rPr>
          <w:rFonts w:ascii="仿宋" w:hAnsi="仿宋" w:eastAsia="仿宋"/>
          <w:sz w:val="28"/>
          <w:szCs w:val="28"/>
        </w:rPr>
        <w:t>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之后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由供应商填写。</w:t>
      </w:r>
    </w:p>
    <w:p>
      <w:pPr>
        <w:numPr>
          <w:ilvl w:val="0"/>
          <w:numId w:val="1"/>
        </w:num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报价币种为人民币，报价含税含运费，送货上门。</w:t>
      </w:r>
    </w:p>
    <w:p>
      <w:pPr>
        <w:numPr>
          <w:ilvl w:val="0"/>
          <w:numId w:val="0"/>
        </w:num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center"/>
        <w:rPr>
          <w:rFonts w:ascii="宋体" w:hAnsi="宋体" w:eastAsia="宋体"/>
          <w:b/>
          <w:sz w:val="44"/>
          <w:szCs w:val="28"/>
        </w:rPr>
      </w:pPr>
    </w:p>
    <w:p>
      <w:pPr>
        <w:jc w:val="left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主要人员信息（“国家企业信用查询信息系统”或“企查查”查询）并加盖公章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C176F"/>
    <w:multiLevelType w:val="singleLevel"/>
    <w:tmpl w:val="17BC17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D4DD3"/>
    <w:rsid w:val="0ECD505D"/>
    <w:rsid w:val="0F782D45"/>
    <w:rsid w:val="11F94137"/>
    <w:rsid w:val="128D4DD3"/>
    <w:rsid w:val="24D42751"/>
    <w:rsid w:val="39BF4B2F"/>
    <w:rsid w:val="3BC9121D"/>
    <w:rsid w:val="3C546E51"/>
    <w:rsid w:val="46CC0EE0"/>
    <w:rsid w:val="510F42FF"/>
    <w:rsid w:val="52944530"/>
    <w:rsid w:val="568F55D8"/>
    <w:rsid w:val="5DF908E8"/>
    <w:rsid w:val="613B08D6"/>
    <w:rsid w:val="62680240"/>
    <w:rsid w:val="740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2024-07-19T00:22:00Z</dcterms:created>
  <dc:creator>Administrator</dc:creator>
  <cp:lastModifiedBy>Administrator</cp:lastModifiedBy>
  <dcterms:modified xsi:type="dcterms:W3CDTF">2024-07-19T02:35:18Z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98DF274690D54BC0808122F1C7A036D3</vt:lpwstr>
  </property>
</Properties>
</file>