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6931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安徽医科大学第一附属医院</w:t>
      </w:r>
    </w:p>
    <w:p w14:paraId="1263B785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非集中采购、临采物资、设备维护</w:t>
      </w:r>
      <w:r>
        <w:rPr>
          <w:rFonts w:hint="eastAsia" w:ascii="黑体" w:hAnsi="黑体" w:eastAsia="黑体"/>
          <w:sz w:val="32"/>
          <w:szCs w:val="32"/>
        </w:rPr>
        <w:t>公开谈判项目报价单</w:t>
      </w:r>
    </w:p>
    <w:p w14:paraId="1457B42B">
      <w:pPr>
        <w:rPr>
          <w:rFonts w:ascii="黑体" w:hAnsi="黑体" w:eastAsia="黑体"/>
          <w:sz w:val="24"/>
          <w:szCs w:val="24"/>
        </w:rPr>
      </w:pP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82"/>
        <w:gridCol w:w="2693"/>
        <w:gridCol w:w="1701"/>
        <w:gridCol w:w="1701"/>
      </w:tblGrid>
      <w:tr w14:paraId="3229AC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8" w:type="dxa"/>
            <w:vAlign w:val="center"/>
          </w:tcPr>
          <w:p w14:paraId="2F752D70">
            <w:pPr>
              <w:jc w:val="center"/>
            </w:pPr>
            <w:r>
              <w:rPr>
                <w:rFonts w:hint="eastAsia"/>
              </w:rPr>
              <w:t>公司全称</w:t>
            </w:r>
          </w:p>
        </w:tc>
        <w:tc>
          <w:tcPr>
            <w:tcW w:w="7277" w:type="dxa"/>
            <w:gridSpan w:val="4"/>
            <w:vAlign w:val="center"/>
          </w:tcPr>
          <w:p w14:paraId="37E748CE">
            <w:pPr>
              <w:jc w:val="center"/>
            </w:pPr>
          </w:p>
        </w:tc>
      </w:tr>
      <w:tr w14:paraId="5EAA19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  <w:gridSpan w:val="2"/>
            <w:vAlign w:val="center"/>
          </w:tcPr>
          <w:p w14:paraId="3F90B1A1">
            <w:pPr>
              <w:jc w:val="center"/>
            </w:pPr>
            <w:r>
              <w:rPr>
                <w:rFonts w:hint="eastAsia"/>
              </w:rPr>
              <w:t>产品(项目)名称</w:t>
            </w:r>
          </w:p>
        </w:tc>
        <w:tc>
          <w:tcPr>
            <w:tcW w:w="2693" w:type="dxa"/>
            <w:vAlign w:val="center"/>
          </w:tcPr>
          <w:p w14:paraId="7078E1A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31B26C4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16114D6">
            <w:pPr>
              <w:jc w:val="center"/>
            </w:pPr>
            <w:r>
              <w:rPr>
                <w:rFonts w:hint="eastAsia"/>
              </w:rPr>
              <w:t>保修期</w:t>
            </w:r>
          </w:p>
        </w:tc>
      </w:tr>
      <w:tr w14:paraId="762F1E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2660" w:type="dxa"/>
            <w:gridSpan w:val="2"/>
            <w:vAlign w:val="center"/>
          </w:tcPr>
          <w:p w14:paraId="132B68AA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08713CB">
            <w:pPr>
              <w:jc w:val="center"/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700796AB">
            <w:pPr>
              <w:jc w:val="center"/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429DD50">
            <w:pPr>
              <w:jc w:val="center"/>
            </w:pPr>
          </w:p>
        </w:tc>
      </w:tr>
      <w:tr w14:paraId="10DEE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660" w:type="dxa"/>
            <w:gridSpan w:val="2"/>
            <w:vAlign w:val="center"/>
          </w:tcPr>
          <w:p w14:paraId="53EB070E">
            <w:pPr>
              <w:jc w:val="center"/>
            </w:pPr>
            <w:r>
              <w:rPr>
                <w:rFonts w:hint="eastAsia"/>
              </w:rPr>
              <w:t>报价（单价）</w:t>
            </w:r>
          </w:p>
        </w:tc>
        <w:tc>
          <w:tcPr>
            <w:tcW w:w="2693" w:type="dxa"/>
            <w:vAlign w:val="center"/>
          </w:tcPr>
          <w:p w14:paraId="0FFEDD3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D7C365">
            <w:pPr>
              <w:jc w:val="center"/>
            </w:pPr>
            <w:r>
              <w:rPr>
                <w:rFonts w:hint="eastAsia"/>
              </w:rPr>
              <w:t>报价（总价）</w:t>
            </w:r>
          </w:p>
        </w:tc>
        <w:tc>
          <w:tcPr>
            <w:tcW w:w="1701" w:type="dxa"/>
            <w:vAlign w:val="center"/>
          </w:tcPr>
          <w:p w14:paraId="0BBC0068">
            <w:pPr>
              <w:jc w:val="center"/>
            </w:pPr>
          </w:p>
        </w:tc>
      </w:tr>
      <w:tr w14:paraId="17133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660" w:type="dxa"/>
            <w:gridSpan w:val="2"/>
            <w:vAlign w:val="center"/>
          </w:tcPr>
          <w:p w14:paraId="6EF5E4E0">
            <w:pPr>
              <w:jc w:val="center"/>
            </w:pPr>
            <w:r>
              <w:rPr>
                <w:rFonts w:hint="eastAsia"/>
              </w:rPr>
              <w:t>相关承诺</w:t>
            </w:r>
          </w:p>
        </w:tc>
        <w:tc>
          <w:tcPr>
            <w:tcW w:w="6095" w:type="dxa"/>
            <w:gridSpan w:val="3"/>
            <w:vAlign w:val="center"/>
          </w:tcPr>
          <w:p w14:paraId="6E17AA7B">
            <w:pPr>
              <w:jc w:val="center"/>
            </w:pPr>
          </w:p>
        </w:tc>
      </w:tr>
      <w:tr w14:paraId="3D1213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755" w:type="dxa"/>
            <w:gridSpan w:val="5"/>
          </w:tcPr>
          <w:p w14:paraId="6EA9FFB6">
            <w:r>
              <w:rPr>
                <w:rFonts w:hint="eastAsia"/>
              </w:rPr>
              <w:t>临床使用科室确认签字：</w:t>
            </w:r>
          </w:p>
        </w:tc>
      </w:tr>
    </w:tbl>
    <w:p w14:paraId="6D16864C"/>
    <w:p w14:paraId="4CF528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联系人（加盖公司章）：</w:t>
      </w:r>
    </w:p>
    <w:p w14:paraId="1F8AD3DE">
      <w:pPr>
        <w:rPr>
          <w:sz w:val="24"/>
          <w:szCs w:val="24"/>
        </w:rPr>
      </w:pPr>
    </w:p>
    <w:p w14:paraId="3156C3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14:paraId="0FA1C5F3">
      <w:pPr>
        <w:rPr>
          <w:sz w:val="24"/>
          <w:szCs w:val="24"/>
        </w:rPr>
      </w:pPr>
    </w:p>
    <w:p w14:paraId="14A52E98"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年  月  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DA3N2RmMjkxYTA4NGJjN2Q4MzYzYmQ3NDM1ZjMifQ=="/>
  </w:docVars>
  <w:rsids>
    <w:rsidRoot w:val="00273D11"/>
    <w:rsid w:val="00070F6C"/>
    <w:rsid w:val="000B3BC1"/>
    <w:rsid w:val="000F6317"/>
    <w:rsid w:val="00190C3F"/>
    <w:rsid w:val="001D7307"/>
    <w:rsid w:val="00273D11"/>
    <w:rsid w:val="0029769A"/>
    <w:rsid w:val="002A7165"/>
    <w:rsid w:val="002F590F"/>
    <w:rsid w:val="003C4485"/>
    <w:rsid w:val="003F67A2"/>
    <w:rsid w:val="0042784F"/>
    <w:rsid w:val="004B480A"/>
    <w:rsid w:val="00501ADB"/>
    <w:rsid w:val="00502AEA"/>
    <w:rsid w:val="00554647"/>
    <w:rsid w:val="005715F2"/>
    <w:rsid w:val="00596920"/>
    <w:rsid w:val="005E02CF"/>
    <w:rsid w:val="005E46A5"/>
    <w:rsid w:val="006128FB"/>
    <w:rsid w:val="0066715F"/>
    <w:rsid w:val="006758BA"/>
    <w:rsid w:val="0069775A"/>
    <w:rsid w:val="006D2C3F"/>
    <w:rsid w:val="0070713A"/>
    <w:rsid w:val="00776E61"/>
    <w:rsid w:val="007C60FC"/>
    <w:rsid w:val="0082645A"/>
    <w:rsid w:val="00867D47"/>
    <w:rsid w:val="0097196E"/>
    <w:rsid w:val="00973574"/>
    <w:rsid w:val="009D28A3"/>
    <w:rsid w:val="009E552A"/>
    <w:rsid w:val="00A13A33"/>
    <w:rsid w:val="00A363E9"/>
    <w:rsid w:val="00A6675E"/>
    <w:rsid w:val="00AE71AF"/>
    <w:rsid w:val="00AF0551"/>
    <w:rsid w:val="00B9128F"/>
    <w:rsid w:val="00BC0CF6"/>
    <w:rsid w:val="00BD07B4"/>
    <w:rsid w:val="00BF706E"/>
    <w:rsid w:val="00C60D77"/>
    <w:rsid w:val="00C7677F"/>
    <w:rsid w:val="00CA0ED4"/>
    <w:rsid w:val="00D46FA2"/>
    <w:rsid w:val="00D909E1"/>
    <w:rsid w:val="00E50D26"/>
    <w:rsid w:val="00E7724B"/>
    <w:rsid w:val="00E95054"/>
    <w:rsid w:val="00F743E4"/>
    <w:rsid w:val="00F85C6F"/>
    <w:rsid w:val="00FB7A4E"/>
    <w:rsid w:val="00FE2DCE"/>
    <w:rsid w:val="065B7836"/>
    <w:rsid w:val="0BA10A72"/>
    <w:rsid w:val="13A26AA4"/>
    <w:rsid w:val="1B893310"/>
    <w:rsid w:val="47A558C5"/>
    <w:rsid w:val="5D852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103</Characters>
  <Lines>1</Lines>
  <Paragraphs>1</Paragraphs>
  <TotalTime>33</TotalTime>
  <ScaleCrop>false</ScaleCrop>
  <LinksUpToDate>false</LinksUpToDate>
  <CharactersWithSpaces>108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2024-03-01T00:45:00Z</dcterms:created>
  <dc:creator>gyb1</dc:creator>
  <cp:lastModifiedBy>Administrator</cp:lastModifiedBy>
  <cp:lastPrinted>2023-01-09T01:19:00Z</cp:lastPrinted>
  <dcterms:modified xsi:type="dcterms:W3CDTF">2024-08-15T09:42:04Z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550B58A872D8445FB578FA3DDBBE17B8_13</vt:lpwstr>
  </property>
</Properties>
</file>